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312" w:rsidRDefault="00E64312" w:rsidP="004F173F">
      <w:pPr>
        <w:jc w:val="both"/>
        <w:rPr>
          <w:sz w:val="26"/>
          <w:szCs w:val="26"/>
        </w:rPr>
      </w:pPr>
      <w:r w:rsidRPr="00E64312">
        <w:rPr>
          <w:rFonts w:eastAsia="Calibri"/>
          <w:b/>
          <w:noProof/>
          <w:sz w:val="26"/>
          <w:szCs w:val="26"/>
        </w:rPr>
        <w:drawing>
          <wp:inline distT="0" distB="0" distL="0" distR="0">
            <wp:extent cx="5940425" cy="8160569"/>
            <wp:effectExtent l="0" t="0" r="3175" b="0"/>
            <wp:docPr id="1" name="Рисунок 1" descr="F:\МСУ\МСУ 1519\титулки\ОГСЭ.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9\титулки\ОГСЭ.0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E64312" w:rsidRDefault="00E64312">
      <w:pPr>
        <w:spacing w:after="200" w:line="276" w:lineRule="auto"/>
        <w:rPr>
          <w:sz w:val="26"/>
          <w:szCs w:val="26"/>
        </w:rPr>
      </w:pPr>
      <w:r>
        <w:rPr>
          <w:sz w:val="26"/>
          <w:szCs w:val="26"/>
        </w:rPr>
        <w:br w:type="page"/>
      </w:r>
    </w:p>
    <w:p w:rsidR="004F173F" w:rsidRPr="00633FD5" w:rsidRDefault="004F173F" w:rsidP="004F173F">
      <w:pPr>
        <w:jc w:val="both"/>
        <w:rPr>
          <w:sz w:val="26"/>
          <w:szCs w:val="26"/>
        </w:rPr>
      </w:pPr>
      <w:bookmarkStart w:id="0" w:name="_GoBack"/>
      <w:bookmarkEnd w:id="0"/>
      <w:r w:rsidRPr="00633FD5">
        <w:rPr>
          <w:sz w:val="26"/>
          <w:szCs w:val="26"/>
        </w:rPr>
        <w:lastRenderedPageBreak/>
        <w:t>Методические рекомендации разработаны на основе:</w:t>
      </w:r>
    </w:p>
    <w:p w:rsidR="004F173F" w:rsidRPr="00633FD5" w:rsidRDefault="004F173F" w:rsidP="004F173F">
      <w:pPr>
        <w:jc w:val="both"/>
        <w:rPr>
          <w:sz w:val="26"/>
          <w:szCs w:val="26"/>
        </w:rPr>
      </w:pPr>
      <w:r w:rsidRPr="00633FD5">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4F173F" w:rsidRPr="00633FD5" w:rsidRDefault="004F173F" w:rsidP="004F173F">
      <w:pPr>
        <w:jc w:val="both"/>
        <w:rPr>
          <w:sz w:val="26"/>
          <w:szCs w:val="26"/>
        </w:rPr>
      </w:pPr>
    </w:p>
    <w:p w:rsidR="004F173F" w:rsidRPr="00633FD5" w:rsidRDefault="004F173F" w:rsidP="004F173F">
      <w:pPr>
        <w:jc w:val="both"/>
        <w:rPr>
          <w:sz w:val="26"/>
          <w:szCs w:val="26"/>
        </w:rPr>
      </w:pPr>
      <w:r w:rsidRPr="00633FD5">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w:t>
      </w:r>
      <w:r w:rsidR="00F1293E">
        <w:rPr>
          <w:sz w:val="26"/>
          <w:szCs w:val="26"/>
        </w:rPr>
        <w:t>19</w:t>
      </w:r>
      <w:r w:rsidRPr="00633FD5">
        <w:rPr>
          <w:sz w:val="26"/>
          <w:szCs w:val="26"/>
        </w:rPr>
        <w:t xml:space="preserve"> г.;</w:t>
      </w:r>
    </w:p>
    <w:p w:rsidR="004F173F" w:rsidRPr="00633FD5" w:rsidRDefault="004F173F" w:rsidP="004F173F">
      <w:pPr>
        <w:jc w:val="both"/>
        <w:rPr>
          <w:sz w:val="26"/>
          <w:szCs w:val="26"/>
        </w:rPr>
      </w:pPr>
    </w:p>
    <w:p w:rsidR="004F173F" w:rsidRPr="00633FD5" w:rsidRDefault="004F173F" w:rsidP="004F173F">
      <w:pPr>
        <w:jc w:val="both"/>
        <w:rPr>
          <w:b/>
          <w:sz w:val="26"/>
          <w:szCs w:val="26"/>
        </w:rPr>
      </w:pPr>
      <w:r w:rsidRPr="00633FD5">
        <w:rPr>
          <w:sz w:val="26"/>
          <w:szCs w:val="26"/>
        </w:rPr>
        <w:t xml:space="preserve">- рабочей программы учебной дисциплины </w:t>
      </w:r>
      <w:r w:rsidRPr="00633FD5">
        <w:rPr>
          <w:rStyle w:val="210pt"/>
          <w:rFonts w:eastAsiaTheme="minorHAnsi"/>
          <w:bCs/>
          <w:sz w:val="26"/>
          <w:szCs w:val="26"/>
        </w:rPr>
        <w:t>ОГСЭ.08 Деловой татарский язык</w:t>
      </w:r>
      <w:r w:rsidRPr="00633FD5">
        <w:rPr>
          <w:bCs/>
          <w:sz w:val="26"/>
          <w:szCs w:val="26"/>
        </w:rPr>
        <w:t>, 20</w:t>
      </w:r>
      <w:r w:rsidR="00633FD5">
        <w:rPr>
          <w:bCs/>
          <w:sz w:val="26"/>
          <w:szCs w:val="26"/>
        </w:rPr>
        <w:t>19</w:t>
      </w:r>
      <w:r w:rsidRPr="00633FD5">
        <w:rPr>
          <w:bCs/>
          <w:sz w:val="26"/>
          <w:szCs w:val="26"/>
        </w:rPr>
        <w:t xml:space="preserve"> г.;</w:t>
      </w:r>
    </w:p>
    <w:p w:rsidR="004F173F" w:rsidRPr="00633FD5" w:rsidRDefault="004F173F" w:rsidP="004F173F">
      <w:pPr>
        <w:jc w:val="both"/>
        <w:rPr>
          <w:sz w:val="26"/>
          <w:szCs w:val="26"/>
        </w:rPr>
      </w:pPr>
    </w:p>
    <w:p w:rsidR="004F173F" w:rsidRPr="00633FD5" w:rsidRDefault="004F173F" w:rsidP="004F173F">
      <w:pPr>
        <w:spacing w:line="276" w:lineRule="auto"/>
        <w:rPr>
          <w:sz w:val="26"/>
          <w:szCs w:val="26"/>
        </w:rPr>
      </w:pPr>
    </w:p>
    <w:p w:rsidR="004F173F" w:rsidRPr="00633FD5" w:rsidRDefault="004F173F" w:rsidP="004F173F">
      <w:pPr>
        <w:spacing w:line="276" w:lineRule="auto"/>
        <w:rPr>
          <w:sz w:val="26"/>
          <w:szCs w:val="26"/>
        </w:rPr>
      </w:pPr>
    </w:p>
    <w:p w:rsidR="004F173F" w:rsidRPr="00633FD5" w:rsidRDefault="004F173F" w:rsidP="004F173F">
      <w:pPr>
        <w:spacing w:line="276" w:lineRule="auto"/>
        <w:rPr>
          <w:sz w:val="26"/>
          <w:szCs w:val="26"/>
          <w:u w:val="single"/>
        </w:rPr>
      </w:pPr>
      <w:r w:rsidRPr="00633FD5">
        <w:rPr>
          <w:b/>
          <w:sz w:val="26"/>
          <w:szCs w:val="26"/>
          <w:u w:val="single"/>
        </w:rPr>
        <w:t xml:space="preserve">Организация - разработчик: </w:t>
      </w:r>
      <w:r w:rsidRPr="00633FD5">
        <w:rPr>
          <w:sz w:val="26"/>
          <w:szCs w:val="26"/>
          <w:u w:val="single"/>
        </w:rPr>
        <w:t>ГАПОУ  «Казанский политехнический колледж»</w:t>
      </w:r>
    </w:p>
    <w:p w:rsidR="004F173F" w:rsidRPr="00633FD5" w:rsidRDefault="004F173F" w:rsidP="004F173F">
      <w:pPr>
        <w:autoSpaceDE w:val="0"/>
        <w:autoSpaceDN w:val="0"/>
        <w:adjustRightInd w:val="0"/>
        <w:jc w:val="both"/>
        <w:rPr>
          <w:color w:val="000000"/>
          <w:sz w:val="26"/>
          <w:szCs w:val="26"/>
        </w:rPr>
      </w:pPr>
      <w:r w:rsidRPr="00633FD5">
        <w:rPr>
          <w:color w:val="000000"/>
          <w:sz w:val="26"/>
          <w:szCs w:val="26"/>
        </w:rPr>
        <w:t>Разработчик: Валеева Э.Р., преподаватель</w:t>
      </w:r>
    </w:p>
    <w:p w:rsidR="004F173F" w:rsidRPr="00633FD5" w:rsidRDefault="004F173F" w:rsidP="004F173F">
      <w:pPr>
        <w:spacing w:line="276" w:lineRule="auto"/>
        <w:rPr>
          <w:sz w:val="26"/>
          <w:szCs w:val="26"/>
        </w:rPr>
      </w:pPr>
    </w:p>
    <w:p w:rsidR="004F173F" w:rsidRPr="00633FD5" w:rsidRDefault="004F173F" w:rsidP="004F173F">
      <w:pPr>
        <w:spacing w:after="150"/>
        <w:rPr>
          <w:sz w:val="26"/>
          <w:szCs w:val="26"/>
        </w:rPr>
      </w:pPr>
    </w:p>
    <w:p w:rsidR="004F173F" w:rsidRPr="00633FD5" w:rsidRDefault="004F173F" w:rsidP="004F173F">
      <w:pPr>
        <w:spacing w:after="160" w:line="259" w:lineRule="auto"/>
        <w:rPr>
          <w:sz w:val="26"/>
          <w:szCs w:val="26"/>
        </w:rPr>
      </w:pPr>
      <w:r w:rsidRPr="00633FD5">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4F173F" w:rsidRPr="00633FD5" w:rsidRDefault="004F173F" w:rsidP="004F173F">
              <w:pPr>
                <w:pStyle w:val="a8"/>
                <w:spacing w:before="0"/>
                <w:contextualSpacing/>
                <w:jc w:val="center"/>
                <w:rPr>
                  <w:rFonts w:ascii="Times New Roman" w:hAnsi="Times New Roman" w:cs="Times New Roman"/>
                  <w:color w:val="auto"/>
                  <w:sz w:val="26"/>
                  <w:szCs w:val="26"/>
                </w:rPr>
              </w:pPr>
              <w:r w:rsidRPr="00633FD5">
                <w:rPr>
                  <w:rFonts w:ascii="Times New Roman" w:hAnsi="Times New Roman" w:cs="Times New Roman"/>
                  <w:color w:val="auto"/>
                  <w:sz w:val="26"/>
                  <w:szCs w:val="26"/>
                </w:rPr>
                <w:t>СОДЕРЖАНИЕ</w:t>
              </w:r>
            </w:p>
            <w:p w:rsidR="004F173F" w:rsidRPr="00633FD5" w:rsidRDefault="004F173F" w:rsidP="004F173F">
              <w:pPr>
                <w:jc w:val="both"/>
                <w:rPr>
                  <w:sz w:val="26"/>
                  <w:szCs w:val="26"/>
                </w:rPr>
              </w:pPr>
            </w:p>
            <w:p w:rsidR="004F173F" w:rsidRPr="00633FD5" w:rsidRDefault="004F173F" w:rsidP="004F173F">
              <w:pPr>
                <w:pStyle w:val="11"/>
                <w:numPr>
                  <w:ilvl w:val="0"/>
                  <w:numId w:val="15"/>
                </w:numPr>
                <w:tabs>
                  <w:tab w:val="left" w:pos="142"/>
                  <w:tab w:val="left" w:pos="284"/>
                </w:tabs>
                <w:spacing w:after="0"/>
                <w:ind w:left="0" w:firstLine="0"/>
                <w:contextualSpacing/>
                <w:jc w:val="both"/>
                <w:rPr>
                  <w:sz w:val="26"/>
                  <w:szCs w:val="26"/>
                </w:rPr>
              </w:pPr>
              <w:r w:rsidRPr="00633FD5">
                <w:rPr>
                  <w:sz w:val="26"/>
                  <w:szCs w:val="26"/>
                </w:rPr>
                <w:t>Пояснительная записка</w:t>
              </w:r>
              <w:r w:rsidRPr="00633FD5">
                <w:rPr>
                  <w:sz w:val="26"/>
                  <w:szCs w:val="26"/>
                </w:rPr>
                <w:ptab w:relativeTo="margin" w:alignment="right" w:leader="dot"/>
              </w:r>
            </w:p>
            <w:p w:rsidR="004F173F" w:rsidRPr="00633FD5" w:rsidRDefault="004F173F" w:rsidP="004F173F">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633FD5">
                <w:rPr>
                  <w:rFonts w:ascii="Times New Roman" w:hAnsi="Times New Roman" w:cs="Times New Roman"/>
                  <w:sz w:val="26"/>
                  <w:szCs w:val="26"/>
                </w:rPr>
                <w:t xml:space="preserve">Планирование </w:t>
              </w:r>
              <w:r w:rsidRPr="00633FD5">
                <w:rPr>
                  <w:rFonts w:ascii="Times New Roman" w:hAnsi="Times New Roman" w:cs="Times New Roman"/>
                  <w:bCs/>
                  <w:sz w:val="26"/>
                  <w:szCs w:val="26"/>
                </w:rPr>
                <w:t xml:space="preserve">внеаудиторной самостоятельной работы </w:t>
              </w:r>
              <w:r w:rsidRPr="00633FD5">
                <w:rPr>
                  <w:rFonts w:ascii="Times New Roman" w:hAnsi="Times New Roman" w:cs="Times New Roman"/>
                  <w:sz w:val="26"/>
                  <w:szCs w:val="26"/>
                </w:rPr>
                <w:ptab w:relativeTo="margin" w:alignment="right" w:leader="dot"/>
              </w:r>
            </w:p>
            <w:p w:rsidR="004F173F" w:rsidRPr="00633FD5" w:rsidRDefault="004F173F" w:rsidP="004F173F">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633FD5">
                <w:rPr>
                  <w:rFonts w:ascii="Times New Roman" w:hAnsi="Times New Roman" w:cs="Times New Roman"/>
                  <w:sz w:val="26"/>
                  <w:szCs w:val="26"/>
                </w:rPr>
                <w:t>О</w:t>
              </w:r>
              <w:r w:rsidRPr="00633FD5">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633FD5">
                <w:rPr>
                  <w:rFonts w:ascii="Times New Roman" w:hAnsi="Times New Roman" w:cs="Times New Roman"/>
                  <w:sz w:val="26"/>
                  <w:szCs w:val="26"/>
                </w:rPr>
                <w:ptab w:relativeTo="margin" w:alignment="right" w:leader="dot"/>
              </w:r>
            </w:p>
            <w:p w:rsidR="004F173F" w:rsidRPr="00633FD5" w:rsidRDefault="004F173F" w:rsidP="004F173F">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633FD5">
                <w:rPr>
                  <w:rFonts w:ascii="Times New Roman" w:hAnsi="Times New Roman" w:cs="Times New Roman"/>
                  <w:sz w:val="26"/>
                  <w:szCs w:val="26"/>
                </w:rPr>
                <w:t xml:space="preserve">Критерии оценивания выполненных заданий  </w:t>
              </w:r>
              <w:r w:rsidRPr="00633FD5">
                <w:rPr>
                  <w:rFonts w:ascii="Times New Roman" w:hAnsi="Times New Roman" w:cs="Times New Roman"/>
                  <w:sz w:val="26"/>
                  <w:szCs w:val="26"/>
                </w:rPr>
                <w:ptab w:relativeTo="margin" w:alignment="right" w:leader="dot"/>
              </w:r>
            </w:p>
            <w:p w:rsidR="004F173F" w:rsidRPr="00633FD5" w:rsidRDefault="004F173F" w:rsidP="004F173F">
              <w:pPr>
                <w:pStyle w:val="3"/>
                <w:tabs>
                  <w:tab w:val="left" w:pos="142"/>
                  <w:tab w:val="left" w:pos="284"/>
                </w:tabs>
                <w:spacing w:line="276" w:lineRule="auto"/>
                <w:ind w:left="567"/>
                <w:contextualSpacing/>
                <w:jc w:val="both"/>
                <w:rPr>
                  <w:sz w:val="26"/>
                  <w:szCs w:val="26"/>
                </w:rPr>
              </w:pPr>
              <w:r w:rsidRPr="00633FD5">
                <w:rPr>
                  <w:bCs/>
                  <w:sz w:val="26"/>
                  <w:szCs w:val="26"/>
                </w:rPr>
                <w:t xml:space="preserve">4.1. Критерии оценивания реферата </w:t>
              </w:r>
              <w:r w:rsidRPr="00633FD5">
                <w:rPr>
                  <w:sz w:val="26"/>
                  <w:szCs w:val="26"/>
                </w:rPr>
                <w:ptab w:relativeTo="margin" w:alignment="right" w:leader="dot"/>
              </w:r>
            </w:p>
            <w:p w:rsidR="004F173F" w:rsidRPr="00633FD5" w:rsidRDefault="004F173F" w:rsidP="004F173F">
              <w:pPr>
                <w:tabs>
                  <w:tab w:val="left" w:pos="142"/>
                  <w:tab w:val="left" w:pos="284"/>
                </w:tabs>
                <w:ind w:left="567"/>
                <w:jc w:val="both"/>
                <w:rPr>
                  <w:sz w:val="26"/>
                  <w:szCs w:val="26"/>
                </w:rPr>
              </w:pPr>
              <w:r w:rsidRPr="00633FD5">
                <w:rPr>
                  <w:bCs/>
                  <w:sz w:val="26"/>
                  <w:szCs w:val="26"/>
                </w:rPr>
                <w:t>4.2. Критерии оценивания подготовки сообщений</w:t>
              </w:r>
              <w:r w:rsidRPr="00633FD5">
                <w:rPr>
                  <w:sz w:val="26"/>
                  <w:szCs w:val="26"/>
                </w:rPr>
                <w:ptab w:relativeTo="margin" w:alignment="right" w:leader="dot"/>
              </w:r>
            </w:p>
            <w:p w:rsidR="004F173F" w:rsidRPr="00633FD5" w:rsidRDefault="004F173F" w:rsidP="004F173F">
              <w:pPr>
                <w:pStyle w:val="a4"/>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633FD5">
                <w:rPr>
                  <w:rFonts w:ascii="Times New Roman" w:hAnsi="Times New Roman" w:cs="Times New Roman"/>
                  <w:sz w:val="26"/>
                  <w:szCs w:val="26"/>
                </w:rPr>
                <w:t>Информационное обеспечение выполнения внеаудиторной самостоятельной работы</w:t>
              </w:r>
              <w:r w:rsidRPr="00633FD5">
                <w:rPr>
                  <w:rFonts w:ascii="Times New Roman" w:hAnsi="Times New Roman" w:cs="Times New Roman"/>
                  <w:sz w:val="26"/>
                  <w:szCs w:val="26"/>
                </w:rPr>
                <w:ptab w:relativeTo="margin" w:alignment="right" w:leader="dot"/>
              </w:r>
            </w:p>
            <w:p w:rsidR="004F173F" w:rsidRPr="00633FD5" w:rsidRDefault="004F173F" w:rsidP="004F173F">
              <w:pPr>
                <w:pStyle w:val="a4"/>
                <w:tabs>
                  <w:tab w:val="left" w:pos="142"/>
                  <w:tab w:val="left" w:pos="284"/>
                  <w:tab w:val="left" w:pos="3405"/>
                </w:tabs>
                <w:rPr>
                  <w:rFonts w:ascii="Times New Roman" w:hAnsi="Times New Roman" w:cs="Times New Roman"/>
                  <w:sz w:val="26"/>
                  <w:szCs w:val="26"/>
                </w:rPr>
              </w:pPr>
              <w:r w:rsidRPr="00633FD5">
                <w:rPr>
                  <w:rFonts w:ascii="Times New Roman" w:hAnsi="Times New Roman" w:cs="Times New Roman"/>
                  <w:sz w:val="26"/>
                  <w:szCs w:val="26"/>
                </w:rPr>
                <w:t xml:space="preserve">Приложение 1 </w:t>
              </w:r>
              <w:r w:rsidRPr="00633FD5">
                <w:rPr>
                  <w:rFonts w:ascii="Times New Roman" w:hAnsi="Times New Roman" w:cs="Times New Roman"/>
                  <w:sz w:val="26"/>
                  <w:szCs w:val="26"/>
                </w:rPr>
                <w:ptab w:relativeTo="margin" w:alignment="right" w:leader="dot"/>
              </w:r>
            </w:p>
          </w:sdtContent>
        </w:sdt>
        <w:p w:rsidR="004F173F" w:rsidRPr="00633FD5" w:rsidRDefault="004F173F" w:rsidP="004F173F">
          <w:pPr>
            <w:pStyle w:val="11"/>
            <w:tabs>
              <w:tab w:val="right" w:leader="dot" w:pos="9062"/>
            </w:tabs>
            <w:spacing w:line="360" w:lineRule="auto"/>
            <w:rPr>
              <w:sz w:val="26"/>
              <w:szCs w:val="26"/>
            </w:rPr>
          </w:pPr>
        </w:p>
        <w:p w:rsidR="004F173F" w:rsidRPr="00633FD5" w:rsidRDefault="00E64312" w:rsidP="004F173F">
          <w:pPr>
            <w:rPr>
              <w:sz w:val="26"/>
              <w:szCs w:val="26"/>
            </w:rPr>
          </w:pPr>
        </w:p>
      </w:sdtContent>
    </w:sdt>
    <w:p w:rsidR="004F173F" w:rsidRPr="00633FD5" w:rsidRDefault="004F173F" w:rsidP="004F173F">
      <w:pPr>
        <w:spacing w:after="160" w:line="259" w:lineRule="auto"/>
        <w:rPr>
          <w:sz w:val="26"/>
          <w:szCs w:val="26"/>
        </w:rPr>
      </w:pPr>
      <w:r w:rsidRPr="00633FD5">
        <w:rPr>
          <w:sz w:val="26"/>
          <w:szCs w:val="26"/>
        </w:rPr>
        <w:br w:type="page"/>
      </w:r>
    </w:p>
    <w:p w:rsidR="004F173F" w:rsidRPr="00633FD5" w:rsidRDefault="004F173F" w:rsidP="004F173F">
      <w:pPr>
        <w:numPr>
          <w:ilvl w:val="0"/>
          <w:numId w:val="1"/>
        </w:numPr>
        <w:contextualSpacing/>
        <w:jc w:val="center"/>
        <w:rPr>
          <w:b/>
          <w:bCs/>
          <w:sz w:val="26"/>
          <w:szCs w:val="26"/>
        </w:rPr>
      </w:pPr>
      <w:r w:rsidRPr="00633FD5">
        <w:rPr>
          <w:b/>
          <w:bCs/>
          <w:sz w:val="26"/>
          <w:szCs w:val="26"/>
        </w:rPr>
        <w:lastRenderedPageBreak/>
        <w:t>Пояснительная записка</w:t>
      </w:r>
    </w:p>
    <w:p w:rsidR="004F173F" w:rsidRPr="00633FD5" w:rsidRDefault="004F173F" w:rsidP="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633FD5">
        <w:rPr>
          <w:rFonts w:eastAsia="Calibri"/>
          <w:sz w:val="26"/>
          <w:szCs w:val="26"/>
        </w:rPr>
        <w:t xml:space="preserve">Методические рекомендации по выполнению внеаудиторной самостоятельной работы по дисциплине </w:t>
      </w:r>
      <w:r w:rsidRPr="00633FD5">
        <w:rPr>
          <w:sz w:val="26"/>
          <w:szCs w:val="26"/>
        </w:rPr>
        <w:t xml:space="preserve">ОГСЭ.08 Деловой татарский язык </w:t>
      </w:r>
      <w:r w:rsidRPr="00633FD5">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F173F" w:rsidRPr="00633FD5" w:rsidRDefault="004F173F" w:rsidP="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633FD5">
        <w:rPr>
          <w:rFonts w:eastAsia="Calibri"/>
          <w:sz w:val="26"/>
          <w:szCs w:val="26"/>
        </w:rPr>
        <w:t>Для допуска к дифференцированному зачёту необходимо выполнение 70% занятий.</w:t>
      </w:r>
    </w:p>
    <w:p w:rsidR="004F173F" w:rsidRPr="00633FD5" w:rsidRDefault="004F173F" w:rsidP="004F173F">
      <w:pPr>
        <w:ind w:firstLine="709"/>
        <w:jc w:val="both"/>
        <w:rPr>
          <w:color w:val="000000" w:themeColor="text1"/>
          <w:sz w:val="26"/>
          <w:szCs w:val="26"/>
        </w:rPr>
      </w:pPr>
      <w:r w:rsidRPr="00633FD5">
        <w:rPr>
          <w:color w:val="000000" w:themeColor="text1"/>
          <w:sz w:val="26"/>
          <w:szCs w:val="26"/>
        </w:rPr>
        <w:t>В результате освоения учебной дисциплины обучающийся должен</w:t>
      </w:r>
      <w:r w:rsidRPr="00633FD5">
        <w:rPr>
          <w:b/>
          <w:bCs/>
          <w:color w:val="000000" w:themeColor="text1"/>
          <w:sz w:val="26"/>
          <w:szCs w:val="26"/>
          <w:lang w:bidi="ru-RU"/>
        </w:rPr>
        <w:t xml:space="preserve"> уметь: </w:t>
      </w:r>
    </w:p>
    <w:p w:rsidR="004F173F" w:rsidRPr="00633FD5" w:rsidRDefault="004F173F" w:rsidP="004F173F">
      <w:pPr>
        <w:pStyle w:val="ConsPlusNormal"/>
        <w:ind w:firstLine="709"/>
        <w:jc w:val="both"/>
        <w:rPr>
          <w:rFonts w:ascii="Times New Roman" w:hAnsi="Times New Roman" w:cs="Times New Roman"/>
          <w:i/>
          <w:sz w:val="26"/>
          <w:szCs w:val="26"/>
        </w:rPr>
      </w:pPr>
      <w:r w:rsidRPr="00633FD5">
        <w:rPr>
          <w:rFonts w:ascii="Times New Roman" w:hAnsi="Times New Roman" w:cs="Times New Roman"/>
          <w:i/>
          <w:sz w:val="26"/>
          <w:szCs w:val="26"/>
        </w:rPr>
        <w:t xml:space="preserve">- применять грамматические нормы и лексический минимум в речи, в т.ч. в профессиональной; </w:t>
      </w:r>
    </w:p>
    <w:p w:rsidR="004F173F" w:rsidRPr="00633FD5" w:rsidRDefault="004F173F" w:rsidP="004F173F">
      <w:pPr>
        <w:pStyle w:val="ConsPlusNormal"/>
        <w:ind w:firstLine="709"/>
        <w:jc w:val="both"/>
        <w:rPr>
          <w:rFonts w:ascii="Times New Roman" w:hAnsi="Times New Roman" w:cs="Times New Roman"/>
          <w:i/>
          <w:sz w:val="26"/>
          <w:szCs w:val="26"/>
        </w:rPr>
      </w:pPr>
      <w:r w:rsidRPr="00633FD5">
        <w:rPr>
          <w:rFonts w:ascii="Times New Roman" w:hAnsi="Times New Roman" w:cs="Times New Roman"/>
          <w:i/>
          <w:sz w:val="26"/>
          <w:szCs w:val="26"/>
        </w:rPr>
        <w:t xml:space="preserve">-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указанных в ней сфер общения; </w:t>
      </w:r>
    </w:p>
    <w:p w:rsidR="004F173F" w:rsidRPr="00633FD5" w:rsidRDefault="004F173F" w:rsidP="004F173F">
      <w:pPr>
        <w:pStyle w:val="ConsPlusNormal"/>
        <w:ind w:firstLine="709"/>
        <w:jc w:val="both"/>
        <w:rPr>
          <w:rFonts w:ascii="Times New Roman" w:hAnsi="Times New Roman" w:cs="Times New Roman"/>
          <w:i/>
          <w:sz w:val="26"/>
          <w:szCs w:val="26"/>
        </w:rPr>
      </w:pPr>
      <w:r w:rsidRPr="00633FD5">
        <w:rPr>
          <w:rFonts w:ascii="Times New Roman" w:hAnsi="Times New Roman" w:cs="Times New Roman"/>
          <w:i/>
          <w:sz w:val="26"/>
          <w:szCs w:val="26"/>
        </w:rPr>
        <w:t>- быть компетентным в профессиональном общении с носителями татарского языка.</w:t>
      </w:r>
    </w:p>
    <w:p w:rsidR="004F173F" w:rsidRPr="00633FD5" w:rsidRDefault="004F173F" w:rsidP="004F173F">
      <w:pPr>
        <w:ind w:firstLine="709"/>
        <w:jc w:val="both"/>
        <w:rPr>
          <w:color w:val="000000" w:themeColor="text1"/>
          <w:sz w:val="26"/>
          <w:szCs w:val="26"/>
        </w:rPr>
      </w:pPr>
      <w:r w:rsidRPr="00633FD5">
        <w:rPr>
          <w:color w:val="000000" w:themeColor="text1"/>
          <w:sz w:val="26"/>
          <w:szCs w:val="26"/>
        </w:rPr>
        <w:t xml:space="preserve">В результате освоения дисциплины обучающийся должен </w:t>
      </w:r>
      <w:r w:rsidRPr="00633FD5">
        <w:rPr>
          <w:b/>
          <w:color w:val="000000" w:themeColor="text1"/>
          <w:sz w:val="26"/>
          <w:szCs w:val="26"/>
        </w:rPr>
        <w:t>знать:</w:t>
      </w:r>
    </w:p>
    <w:p w:rsidR="004F173F" w:rsidRPr="00633FD5" w:rsidRDefault="004F173F" w:rsidP="004F173F">
      <w:pPr>
        <w:pStyle w:val="ConsPlusNormal"/>
        <w:ind w:firstLine="709"/>
        <w:jc w:val="both"/>
        <w:rPr>
          <w:rFonts w:ascii="Times New Roman" w:hAnsi="Times New Roman" w:cs="Times New Roman"/>
          <w:i/>
        </w:rPr>
      </w:pPr>
      <w:r w:rsidRPr="00633FD5">
        <w:rPr>
          <w:rFonts w:ascii="Times New Roman" w:hAnsi="Times New Roman" w:cs="Times New Roman"/>
          <w:i/>
          <w:sz w:val="26"/>
          <w:szCs w:val="26"/>
        </w:rPr>
        <w:t>- 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w:t>
      </w:r>
      <w:r w:rsidRPr="00633FD5">
        <w:rPr>
          <w:rFonts w:ascii="Times New Roman" w:hAnsi="Times New Roman" w:cs="Times New Roman"/>
          <w:i/>
        </w:rPr>
        <w:t xml:space="preserve"> </w:t>
      </w:r>
    </w:p>
    <w:p w:rsidR="004F173F" w:rsidRPr="00633FD5" w:rsidRDefault="004F173F" w:rsidP="004F173F">
      <w:pPr>
        <w:pStyle w:val="ConsPlusNormal"/>
        <w:ind w:firstLine="540"/>
        <w:jc w:val="both"/>
        <w:rPr>
          <w:rFonts w:ascii="Times New Roman" w:hAnsi="Times New Roman" w:cs="Times New Roman"/>
          <w:sz w:val="26"/>
          <w:szCs w:val="26"/>
        </w:rPr>
      </w:pPr>
    </w:p>
    <w:p w:rsidR="004F173F" w:rsidRPr="00633FD5" w:rsidRDefault="004F173F" w:rsidP="004F173F">
      <w:pPr>
        <w:pStyle w:val="ConsPlusNormal"/>
        <w:ind w:firstLine="540"/>
        <w:jc w:val="both"/>
        <w:rPr>
          <w:rFonts w:ascii="Times New Roman" w:hAnsi="Times New Roman" w:cs="Times New Roman"/>
          <w:sz w:val="26"/>
          <w:szCs w:val="26"/>
        </w:rPr>
      </w:pPr>
      <w:r w:rsidRPr="00633FD5">
        <w:rPr>
          <w:rFonts w:ascii="Times New Roman" w:hAnsi="Times New Roman" w:cs="Times New Roman"/>
          <w:sz w:val="26"/>
          <w:szCs w:val="26"/>
        </w:rPr>
        <w:t xml:space="preserve">Выпускник, освоивший ППССЗ, должен обладать </w:t>
      </w:r>
      <w:r w:rsidRPr="00633FD5">
        <w:rPr>
          <w:rFonts w:ascii="Times New Roman" w:hAnsi="Times New Roman" w:cs="Times New Roman"/>
          <w:b/>
          <w:sz w:val="26"/>
          <w:szCs w:val="26"/>
        </w:rPr>
        <w:t>общими компетенциями</w:t>
      </w:r>
      <w:r w:rsidRPr="00633FD5">
        <w:rPr>
          <w:rFonts w:ascii="Times New Roman" w:hAnsi="Times New Roman" w:cs="Times New Roman"/>
          <w:sz w:val="26"/>
          <w:szCs w:val="26"/>
        </w:rPr>
        <w:t>, включающими в себя способность:</w:t>
      </w:r>
    </w:p>
    <w:p w:rsidR="004F173F" w:rsidRPr="00633FD5" w:rsidRDefault="004F173F" w:rsidP="004F173F">
      <w:pPr>
        <w:ind w:left="708"/>
        <w:jc w:val="both"/>
        <w:outlineLvl w:val="0"/>
        <w:rPr>
          <w:b/>
        </w:rPr>
      </w:pPr>
    </w:p>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210"/>
        <w:gridCol w:w="5649"/>
      </w:tblGrid>
      <w:tr w:rsidR="004F173F" w:rsidRPr="00633FD5" w:rsidTr="004C5013">
        <w:trPr>
          <w:cantSplit/>
          <w:trHeight w:val="1739"/>
          <w:jc w:val="center"/>
        </w:trPr>
        <w:tc>
          <w:tcPr>
            <w:tcW w:w="1276" w:type="dxa"/>
            <w:textDirection w:val="btLr"/>
          </w:tcPr>
          <w:p w:rsidR="004F173F" w:rsidRPr="00633FD5" w:rsidRDefault="004F173F" w:rsidP="004C5013">
            <w:pPr>
              <w:suppressAutoHyphens/>
              <w:jc w:val="center"/>
              <w:rPr>
                <w:b/>
              </w:rPr>
            </w:pPr>
            <w:r w:rsidRPr="00633FD5">
              <w:rPr>
                <w:b/>
              </w:rPr>
              <w:t xml:space="preserve">Код </w:t>
            </w:r>
          </w:p>
          <w:p w:rsidR="004F173F" w:rsidRPr="00633FD5" w:rsidRDefault="004F173F" w:rsidP="004C5013">
            <w:pPr>
              <w:suppressAutoHyphens/>
              <w:jc w:val="center"/>
              <w:rPr>
                <w:b/>
                <w:iCs/>
              </w:rPr>
            </w:pPr>
            <w:r w:rsidRPr="00633FD5">
              <w:rPr>
                <w:b/>
              </w:rPr>
              <w:t>компетенции</w:t>
            </w:r>
          </w:p>
        </w:tc>
        <w:tc>
          <w:tcPr>
            <w:tcW w:w="2210" w:type="dxa"/>
          </w:tcPr>
          <w:p w:rsidR="004F173F" w:rsidRPr="00633FD5" w:rsidRDefault="004F173F" w:rsidP="004C5013">
            <w:pPr>
              <w:jc w:val="center"/>
              <w:rPr>
                <w:b/>
                <w:iCs/>
              </w:rPr>
            </w:pPr>
          </w:p>
          <w:p w:rsidR="004F173F" w:rsidRPr="00633FD5" w:rsidRDefault="004F173F" w:rsidP="004C5013">
            <w:pPr>
              <w:suppressAutoHyphens/>
              <w:jc w:val="center"/>
              <w:rPr>
                <w:b/>
                <w:iCs/>
              </w:rPr>
            </w:pPr>
            <w:r w:rsidRPr="00633FD5">
              <w:rPr>
                <w:b/>
                <w:iCs/>
              </w:rPr>
              <w:t>Формулировка компетенции</w:t>
            </w:r>
          </w:p>
        </w:tc>
        <w:tc>
          <w:tcPr>
            <w:tcW w:w="5649" w:type="dxa"/>
          </w:tcPr>
          <w:p w:rsidR="004F173F" w:rsidRPr="00633FD5" w:rsidRDefault="004F173F" w:rsidP="004C5013">
            <w:pPr>
              <w:jc w:val="center"/>
              <w:rPr>
                <w:b/>
                <w:iCs/>
              </w:rPr>
            </w:pPr>
          </w:p>
          <w:p w:rsidR="004F173F" w:rsidRPr="00633FD5" w:rsidRDefault="004F173F" w:rsidP="004C5013">
            <w:pPr>
              <w:jc w:val="center"/>
              <w:rPr>
                <w:b/>
                <w:iCs/>
              </w:rPr>
            </w:pPr>
            <w:r w:rsidRPr="00633FD5">
              <w:rPr>
                <w:b/>
                <w:iCs/>
              </w:rPr>
              <w:t xml:space="preserve">Знания, умения </w:t>
            </w:r>
            <w:r w:rsidRPr="00633FD5">
              <w:rPr>
                <w:rStyle w:val="ac"/>
                <w:b/>
                <w:iCs/>
              </w:rPr>
              <w:footnoteReference w:id="1"/>
            </w:r>
          </w:p>
        </w:tc>
      </w:tr>
      <w:tr w:rsidR="004F173F" w:rsidRPr="00633FD5" w:rsidTr="004C5013">
        <w:trPr>
          <w:cantSplit/>
          <w:trHeight w:val="1895"/>
          <w:jc w:val="center"/>
        </w:trPr>
        <w:tc>
          <w:tcPr>
            <w:tcW w:w="1276" w:type="dxa"/>
            <w:vMerge w:val="restart"/>
          </w:tcPr>
          <w:p w:rsidR="004F173F" w:rsidRPr="00633FD5" w:rsidRDefault="004F173F" w:rsidP="004C5013">
            <w:pPr>
              <w:jc w:val="center"/>
              <w:rPr>
                <w:b/>
              </w:rPr>
            </w:pPr>
            <w:r w:rsidRPr="00633FD5">
              <w:rPr>
                <w:iCs/>
              </w:rPr>
              <w:t>ОК 01</w:t>
            </w:r>
          </w:p>
        </w:tc>
        <w:tc>
          <w:tcPr>
            <w:tcW w:w="2210" w:type="dxa"/>
            <w:vMerge w:val="restart"/>
          </w:tcPr>
          <w:p w:rsidR="004F173F" w:rsidRPr="00633FD5" w:rsidRDefault="004F173F" w:rsidP="004C5013">
            <w:pPr>
              <w:suppressAutoHyphens/>
              <w:rPr>
                <w:b/>
                <w:iCs/>
              </w:rPr>
            </w:pPr>
            <w:r w:rsidRPr="00633FD5">
              <w:rPr>
                <w:iCs/>
              </w:rPr>
              <w:t>Выбирать способы решения задач профессиональной деятельности, применительно к различным контекстам</w:t>
            </w:r>
          </w:p>
        </w:tc>
        <w:tc>
          <w:tcPr>
            <w:tcW w:w="5649" w:type="dxa"/>
          </w:tcPr>
          <w:p w:rsidR="004F173F" w:rsidRPr="00633FD5" w:rsidRDefault="004F173F" w:rsidP="004C5013">
            <w:pPr>
              <w:suppressAutoHyphens/>
              <w:jc w:val="both"/>
              <w:rPr>
                <w:iCs/>
              </w:rPr>
            </w:pPr>
            <w:r w:rsidRPr="00633FD5">
              <w:rPr>
                <w:b/>
                <w:iCs/>
              </w:rPr>
              <w:t xml:space="preserve">Умения: </w:t>
            </w:r>
            <w:r w:rsidRPr="00633FD5">
              <w:rPr>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4F173F" w:rsidRPr="00633FD5" w:rsidRDefault="004F173F" w:rsidP="004C5013">
            <w:pPr>
              <w:suppressAutoHyphens/>
              <w:jc w:val="both"/>
              <w:rPr>
                <w:iCs/>
              </w:rPr>
            </w:pPr>
            <w:r w:rsidRPr="00633FD5">
              <w:rPr>
                <w:iCs/>
              </w:rPr>
              <w:t>составить план действия; определить необходимые ресурсы;</w:t>
            </w:r>
          </w:p>
          <w:p w:rsidR="004F173F" w:rsidRPr="00633FD5" w:rsidRDefault="004F173F" w:rsidP="004C5013">
            <w:pPr>
              <w:suppressAutoHyphens/>
              <w:jc w:val="both"/>
              <w:rPr>
                <w:b/>
                <w:iCs/>
              </w:rPr>
            </w:pPr>
            <w:r w:rsidRPr="00633FD5">
              <w:rPr>
                <w:iCs/>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4F173F" w:rsidRPr="00633FD5" w:rsidTr="004C5013">
        <w:trPr>
          <w:cantSplit/>
          <w:trHeight w:val="2330"/>
          <w:jc w:val="center"/>
        </w:trPr>
        <w:tc>
          <w:tcPr>
            <w:tcW w:w="1276" w:type="dxa"/>
            <w:vMerge/>
          </w:tcPr>
          <w:p w:rsidR="004F173F" w:rsidRPr="00633FD5" w:rsidRDefault="004F173F" w:rsidP="004C5013">
            <w:pPr>
              <w:jc w:val="center"/>
              <w:rPr>
                <w:iCs/>
              </w:rPr>
            </w:pPr>
          </w:p>
        </w:tc>
        <w:tc>
          <w:tcPr>
            <w:tcW w:w="2210" w:type="dxa"/>
            <w:vMerge/>
          </w:tcPr>
          <w:p w:rsidR="004F173F" w:rsidRPr="00633FD5" w:rsidRDefault="004F173F" w:rsidP="004C5013">
            <w:pPr>
              <w:suppressAutoHyphens/>
              <w:rPr>
                <w:iCs/>
              </w:rPr>
            </w:pPr>
          </w:p>
        </w:tc>
        <w:tc>
          <w:tcPr>
            <w:tcW w:w="5649" w:type="dxa"/>
          </w:tcPr>
          <w:p w:rsidR="004F173F" w:rsidRPr="00633FD5" w:rsidRDefault="004F173F" w:rsidP="004C5013">
            <w:pPr>
              <w:suppressAutoHyphens/>
              <w:jc w:val="both"/>
              <w:rPr>
                <w:bCs/>
              </w:rPr>
            </w:pPr>
            <w:r w:rsidRPr="00633FD5">
              <w:rPr>
                <w:b/>
                <w:iCs/>
              </w:rPr>
              <w:t xml:space="preserve">Знания: </w:t>
            </w:r>
            <w:r w:rsidRPr="00633FD5">
              <w:rPr>
                <w:iCs/>
              </w:rPr>
              <w:t>а</w:t>
            </w:r>
            <w:r w:rsidRPr="00633FD5">
              <w:rPr>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4F173F" w:rsidRPr="00633FD5" w:rsidRDefault="004F173F" w:rsidP="004C5013">
            <w:pPr>
              <w:suppressAutoHyphens/>
              <w:jc w:val="both"/>
              <w:rPr>
                <w:b/>
                <w:iCs/>
              </w:rPr>
            </w:pPr>
            <w:r w:rsidRPr="00633FD5">
              <w:rPr>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4F173F" w:rsidRPr="00633FD5" w:rsidTr="004C5013">
        <w:trPr>
          <w:cantSplit/>
          <w:trHeight w:val="1895"/>
          <w:jc w:val="center"/>
        </w:trPr>
        <w:tc>
          <w:tcPr>
            <w:tcW w:w="1276" w:type="dxa"/>
            <w:vMerge w:val="restart"/>
          </w:tcPr>
          <w:p w:rsidR="004F173F" w:rsidRPr="00633FD5" w:rsidRDefault="004F173F" w:rsidP="004C5013">
            <w:pPr>
              <w:jc w:val="center"/>
              <w:rPr>
                <w:iCs/>
              </w:rPr>
            </w:pPr>
            <w:r w:rsidRPr="00633FD5">
              <w:rPr>
                <w:iCs/>
              </w:rPr>
              <w:t>ОК 02</w:t>
            </w:r>
          </w:p>
        </w:tc>
        <w:tc>
          <w:tcPr>
            <w:tcW w:w="2210" w:type="dxa"/>
            <w:vMerge w:val="restart"/>
          </w:tcPr>
          <w:p w:rsidR="004F173F" w:rsidRPr="00633FD5" w:rsidRDefault="004F173F" w:rsidP="004C5013">
            <w:pPr>
              <w:suppressAutoHyphens/>
              <w:rPr>
                <w:iCs/>
              </w:rPr>
            </w:pPr>
            <w:r w:rsidRPr="00633FD5">
              <w:t>Осуществлять поиск, анализ и интерпретацию информации, необходимой для выполнения задач профессиональной деятельности</w:t>
            </w:r>
          </w:p>
        </w:tc>
        <w:tc>
          <w:tcPr>
            <w:tcW w:w="5649" w:type="dxa"/>
          </w:tcPr>
          <w:p w:rsidR="004F173F" w:rsidRPr="00633FD5" w:rsidRDefault="004F173F" w:rsidP="004C5013">
            <w:pPr>
              <w:suppressAutoHyphens/>
              <w:jc w:val="both"/>
              <w:rPr>
                <w:iCs/>
              </w:rPr>
            </w:pPr>
            <w:r w:rsidRPr="00633FD5">
              <w:rPr>
                <w:b/>
                <w:iCs/>
              </w:rPr>
              <w:t xml:space="preserve">Умения: </w:t>
            </w:r>
            <w:r w:rsidRPr="00633FD5">
              <w:rPr>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4F173F" w:rsidRPr="00633FD5" w:rsidTr="004C5013">
        <w:trPr>
          <w:cantSplit/>
          <w:trHeight w:val="1132"/>
          <w:jc w:val="center"/>
        </w:trPr>
        <w:tc>
          <w:tcPr>
            <w:tcW w:w="1276" w:type="dxa"/>
            <w:vMerge/>
          </w:tcPr>
          <w:p w:rsidR="004F173F" w:rsidRPr="00633FD5" w:rsidRDefault="004F173F" w:rsidP="004C5013">
            <w:pPr>
              <w:jc w:val="center"/>
              <w:rPr>
                <w:iCs/>
              </w:rPr>
            </w:pPr>
          </w:p>
        </w:tc>
        <w:tc>
          <w:tcPr>
            <w:tcW w:w="2210" w:type="dxa"/>
            <w:vMerge/>
          </w:tcPr>
          <w:p w:rsidR="004F173F" w:rsidRPr="00633FD5" w:rsidRDefault="004F173F" w:rsidP="004C5013">
            <w:pPr>
              <w:suppressAutoHyphens/>
              <w:jc w:val="both"/>
            </w:pPr>
          </w:p>
        </w:tc>
        <w:tc>
          <w:tcPr>
            <w:tcW w:w="5649" w:type="dxa"/>
          </w:tcPr>
          <w:p w:rsidR="004F173F" w:rsidRPr="00633FD5" w:rsidRDefault="004F173F" w:rsidP="004C5013">
            <w:pPr>
              <w:suppressAutoHyphens/>
              <w:jc w:val="both"/>
              <w:rPr>
                <w:b/>
                <w:iCs/>
              </w:rPr>
            </w:pPr>
            <w:r w:rsidRPr="00633FD5">
              <w:rPr>
                <w:b/>
                <w:iCs/>
              </w:rPr>
              <w:t xml:space="preserve">Знания: </w:t>
            </w:r>
            <w:r w:rsidRPr="00633FD5">
              <w:rPr>
                <w:iC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4F173F" w:rsidRPr="00633FD5" w:rsidTr="004C5013">
        <w:trPr>
          <w:cantSplit/>
          <w:trHeight w:val="1140"/>
          <w:jc w:val="center"/>
        </w:trPr>
        <w:tc>
          <w:tcPr>
            <w:tcW w:w="1276" w:type="dxa"/>
            <w:vMerge w:val="restart"/>
          </w:tcPr>
          <w:p w:rsidR="004F173F" w:rsidRPr="00633FD5" w:rsidRDefault="004F173F" w:rsidP="004C5013">
            <w:pPr>
              <w:jc w:val="center"/>
              <w:rPr>
                <w:iCs/>
              </w:rPr>
            </w:pPr>
            <w:r w:rsidRPr="00633FD5">
              <w:rPr>
                <w:iCs/>
              </w:rPr>
              <w:t>ОК 03</w:t>
            </w:r>
          </w:p>
        </w:tc>
        <w:tc>
          <w:tcPr>
            <w:tcW w:w="2210" w:type="dxa"/>
            <w:vMerge w:val="restart"/>
          </w:tcPr>
          <w:p w:rsidR="004F173F" w:rsidRPr="00633FD5" w:rsidRDefault="004F173F" w:rsidP="004C5013">
            <w:pPr>
              <w:suppressAutoHyphens/>
            </w:pPr>
            <w:r w:rsidRPr="00633FD5">
              <w:t>Планировать и реализовывать собственное профессиональное и личностное развитие.</w:t>
            </w:r>
          </w:p>
        </w:tc>
        <w:tc>
          <w:tcPr>
            <w:tcW w:w="5649" w:type="dxa"/>
          </w:tcPr>
          <w:p w:rsidR="004F173F" w:rsidRPr="00633FD5" w:rsidRDefault="004F173F" w:rsidP="004C5013">
            <w:pPr>
              <w:suppressAutoHyphens/>
              <w:jc w:val="both"/>
              <w:rPr>
                <w:iCs/>
              </w:rPr>
            </w:pPr>
            <w:r w:rsidRPr="00633FD5">
              <w:rPr>
                <w:b/>
                <w:bCs/>
                <w:iCs/>
              </w:rPr>
              <w:t xml:space="preserve">Умения: </w:t>
            </w:r>
            <w:r w:rsidRPr="00633FD5">
              <w:rPr>
                <w:bCs/>
                <w:iCs/>
              </w:rPr>
              <w:t xml:space="preserve">определять актуальность нормативно-правовой документации в профессиональной деятельности; </w:t>
            </w:r>
            <w:r w:rsidRPr="00633FD5">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4F173F" w:rsidRPr="00633FD5" w:rsidTr="004C5013">
        <w:trPr>
          <w:cantSplit/>
          <w:trHeight w:val="1172"/>
          <w:jc w:val="center"/>
        </w:trPr>
        <w:tc>
          <w:tcPr>
            <w:tcW w:w="1276" w:type="dxa"/>
            <w:vMerge/>
          </w:tcPr>
          <w:p w:rsidR="004F173F" w:rsidRPr="00633FD5" w:rsidRDefault="004F173F" w:rsidP="004C5013">
            <w:pPr>
              <w:jc w:val="center"/>
              <w:rPr>
                <w:iCs/>
              </w:rPr>
            </w:pPr>
          </w:p>
        </w:tc>
        <w:tc>
          <w:tcPr>
            <w:tcW w:w="2210" w:type="dxa"/>
            <w:vMerge/>
          </w:tcPr>
          <w:p w:rsidR="004F173F" w:rsidRPr="00633FD5" w:rsidRDefault="004F173F" w:rsidP="004C5013">
            <w:pPr>
              <w:suppressAutoHyphens/>
              <w:jc w:val="both"/>
            </w:pPr>
          </w:p>
        </w:tc>
        <w:tc>
          <w:tcPr>
            <w:tcW w:w="5649" w:type="dxa"/>
          </w:tcPr>
          <w:p w:rsidR="004F173F" w:rsidRPr="00633FD5" w:rsidRDefault="004F173F" w:rsidP="004C5013">
            <w:pPr>
              <w:suppressAutoHyphens/>
              <w:jc w:val="both"/>
              <w:rPr>
                <w:iCs/>
              </w:rPr>
            </w:pPr>
            <w:r w:rsidRPr="00633FD5">
              <w:rPr>
                <w:b/>
                <w:bCs/>
                <w:iCs/>
              </w:rPr>
              <w:t xml:space="preserve">Знания: </w:t>
            </w:r>
            <w:r w:rsidRPr="00633FD5">
              <w:rPr>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4F173F" w:rsidRPr="00633FD5" w:rsidTr="004C5013">
        <w:trPr>
          <w:cantSplit/>
          <w:trHeight w:val="509"/>
          <w:jc w:val="center"/>
        </w:trPr>
        <w:tc>
          <w:tcPr>
            <w:tcW w:w="1276" w:type="dxa"/>
            <w:vMerge w:val="restart"/>
          </w:tcPr>
          <w:p w:rsidR="004F173F" w:rsidRPr="00633FD5" w:rsidRDefault="004F173F" w:rsidP="004C5013">
            <w:pPr>
              <w:jc w:val="center"/>
              <w:rPr>
                <w:iCs/>
              </w:rPr>
            </w:pPr>
            <w:r w:rsidRPr="00633FD5">
              <w:rPr>
                <w:iCs/>
              </w:rPr>
              <w:t>ОК 04</w:t>
            </w:r>
          </w:p>
        </w:tc>
        <w:tc>
          <w:tcPr>
            <w:tcW w:w="2210" w:type="dxa"/>
            <w:vMerge w:val="restart"/>
          </w:tcPr>
          <w:p w:rsidR="004F173F" w:rsidRPr="00633FD5" w:rsidRDefault="004F173F" w:rsidP="004C5013">
            <w:pPr>
              <w:suppressAutoHyphens/>
            </w:pPr>
            <w:r w:rsidRPr="00633FD5">
              <w:t>Работать в коллективе и команде, эффективно взаимодействовать с коллегами, руководством, клиентами.</w:t>
            </w:r>
          </w:p>
        </w:tc>
        <w:tc>
          <w:tcPr>
            <w:tcW w:w="5649" w:type="dxa"/>
          </w:tcPr>
          <w:p w:rsidR="004F173F" w:rsidRPr="00633FD5" w:rsidRDefault="004F173F" w:rsidP="004C5013">
            <w:pPr>
              <w:suppressAutoHyphens/>
              <w:jc w:val="both"/>
              <w:rPr>
                <w:b/>
                <w:iCs/>
              </w:rPr>
            </w:pPr>
            <w:r w:rsidRPr="00633FD5">
              <w:rPr>
                <w:b/>
                <w:bCs/>
                <w:iCs/>
              </w:rPr>
              <w:t xml:space="preserve">Умения: </w:t>
            </w:r>
            <w:r w:rsidRPr="00633FD5">
              <w:rPr>
                <w:bCs/>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4F173F" w:rsidRPr="00633FD5" w:rsidTr="004C5013">
        <w:trPr>
          <w:cantSplit/>
          <w:trHeight w:val="991"/>
          <w:jc w:val="center"/>
        </w:trPr>
        <w:tc>
          <w:tcPr>
            <w:tcW w:w="1276" w:type="dxa"/>
            <w:vMerge/>
          </w:tcPr>
          <w:p w:rsidR="004F173F" w:rsidRPr="00633FD5" w:rsidRDefault="004F173F" w:rsidP="004C5013">
            <w:pPr>
              <w:jc w:val="center"/>
              <w:rPr>
                <w:iCs/>
              </w:rPr>
            </w:pPr>
          </w:p>
        </w:tc>
        <w:tc>
          <w:tcPr>
            <w:tcW w:w="2210" w:type="dxa"/>
            <w:vMerge/>
          </w:tcPr>
          <w:p w:rsidR="004F173F" w:rsidRPr="00633FD5" w:rsidRDefault="004F173F" w:rsidP="004C5013">
            <w:pPr>
              <w:suppressAutoHyphens/>
            </w:pPr>
          </w:p>
        </w:tc>
        <w:tc>
          <w:tcPr>
            <w:tcW w:w="5649" w:type="dxa"/>
          </w:tcPr>
          <w:p w:rsidR="004F173F" w:rsidRPr="00633FD5" w:rsidRDefault="004F173F" w:rsidP="004C5013">
            <w:pPr>
              <w:suppressAutoHyphens/>
              <w:jc w:val="both"/>
              <w:rPr>
                <w:b/>
                <w:iCs/>
              </w:rPr>
            </w:pPr>
            <w:r w:rsidRPr="00633FD5">
              <w:rPr>
                <w:b/>
                <w:bCs/>
                <w:iCs/>
              </w:rPr>
              <w:t xml:space="preserve">Знания: </w:t>
            </w:r>
            <w:r w:rsidRPr="00633FD5">
              <w:rPr>
                <w:bCs/>
              </w:rPr>
              <w:t>психологические основы деятельности  коллектива, психологические особенности личности; основы проектной деятельности</w:t>
            </w:r>
          </w:p>
        </w:tc>
      </w:tr>
      <w:tr w:rsidR="004F173F" w:rsidRPr="00633FD5" w:rsidTr="004C5013">
        <w:trPr>
          <w:cantSplit/>
          <w:trHeight w:val="1002"/>
          <w:jc w:val="center"/>
        </w:trPr>
        <w:tc>
          <w:tcPr>
            <w:tcW w:w="1276" w:type="dxa"/>
            <w:vMerge w:val="restart"/>
          </w:tcPr>
          <w:p w:rsidR="004F173F" w:rsidRPr="00633FD5" w:rsidRDefault="004F173F" w:rsidP="004C5013">
            <w:pPr>
              <w:jc w:val="center"/>
              <w:rPr>
                <w:iCs/>
              </w:rPr>
            </w:pPr>
            <w:r w:rsidRPr="00633FD5">
              <w:rPr>
                <w:iCs/>
              </w:rPr>
              <w:t>ОК 05</w:t>
            </w:r>
          </w:p>
        </w:tc>
        <w:tc>
          <w:tcPr>
            <w:tcW w:w="2210" w:type="dxa"/>
            <w:vMerge w:val="restart"/>
          </w:tcPr>
          <w:p w:rsidR="004F173F" w:rsidRPr="00633FD5" w:rsidRDefault="004F173F" w:rsidP="004C5013">
            <w:pPr>
              <w:suppressAutoHyphens/>
            </w:pPr>
            <w:r w:rsidRPr="00633FD5">
              <w:t>Осуществлять устную и письменную коммуникацию на государственном языке с учетом особенностей социального и культурного контекста.</w:t>
            </w:r>
          </w:p>
        </w:tc>
        <w:tc>
          <w:tcPr>
            <w:tcW w:w="5649" w:type="dxa"/>
          </w:tcPr>
          <w:p w:rsidR="004F173F" w:rsidRPr="00633FD5" w:rsidRDefault="004F173F" w:rsidP="004C5013">
            <w:pPr>
              <w:suppressAutoHyphens/>
              <w:jc w:val="both"/>
              <w:rPr>
                <w:b/>
                <w:iCs/>
              </w:rPr>
            </w:pPr>
            <w:r w:rsidRPr="00633FD5">
              <w:rPr>
                <w:b/>
                <w:bCs/>
                <w:iCs/>
              </w:rPr>
              <w:t>Умения:</w:t>
            </w:r>
            <w:r w:rsidRPr="00633FD5">
              <w:rPr>
                <w:iCs/>
              </w:rPr>
              <w:t xml:space="preserve"> грамотно </w:t>
            </w:r>
            <w:r w:rsidRPr="00633FD5">
              <w:rPr>
                <w:bCs/>
              </w:rPr>
              <w:t xml:space="preserve">излагать свои мысли и оформлять документы по профессиональной тематике на государственном языке, </w:t>
            </w:r>
            <w:r w:rsidRPr="00633FD5">
              <w:rPr>
                <w:iCs/>
              </w:rPr>
              <w:t>проявлять толерантность в рабочем коллективе</w:t>
            </w:r>
          </w:p>
        </w:tc>
      </w:tr>
      <w:tr w:rsidR="004F173F" w:rsidRPr="00633FD5" w:rsidTr="004C5013">
        <w:trPr>
          <w:cantSplit/>
          <w:trHeight w:val="1121"/>
          <w:jc w:val="center"/>
        </w:trPr>
        <w:tc>
          <w:tcPr>
            <w:tcW w:w="1276" w:type="dxa"/>
            <w:vMerge/>
          </w:tcPr>
          <w:p w:rsidR="004F173F" w:rsidRPr="00633FD5" w:rsidRDefault="004F173F" w:rsidP="004C5013">
            <w:pPr>
              <w:jc w:val="center"/>
              <w:rPr>
                <w:iCs/>
              </w:rPr>
            </w:pPr>
          </w:p>
        </w:tc>
        <w:tc>
          <w:tcPr>
            <w:tcW w:w="2210" w:type="dxa"/>
            <w:vMerge/>
          </w:tcPr>
          <w:p w:rsidR="004F173F" w:rsidRPr="00633FD5" w:rsidRDefault="004F173F" w:rsidP="004C5013">
            <w:pPr>
              <w:suppressAutoHyphens/>
            </w:pPr>
          </w:p>
        </w:tc>
        <w:tc>
          <w:tcPr>
            <w:tcW w:w="5649" w:type="dxa"/>
          </w:tcPr>
          <w:p w:rsidR="004F173F" w:rsidRPr="00633FD5" w:rsidRDefault="004F173F" w:rsidP="004C5013">
            <w:pPr>
              <w:suppressAutoHyphens/>
              <w:jc w:val="both"/>
              <w:rPr>
                <w:bCs/>
              </w:rPr>
            </w:pPr>
            <w:r w:rsidRPr="00633FD5">
              <w:rPr>
                <w:b/>
                <w:bCs/>
                <w:iCs/>
              </w:rPr>
              <w:t xml:space="preserve">Знания: </w:t>
            </w:r>
            <w:r w:rsidRPr="00633FD5">
              <w:rPr>
                <w:bCs/>
              </w:rPr>
              <w:t>особенности социального и культурного контекста; правила оформления документов и построения устных сообщений.</w:t>
            </w:r>
          </w:p>
        </w:tc>
      </w:tr>
      <w:tr w:rsidR="004F173F" w:rsidRPr="00633FD5" w:rsidTr="004C5013">
        <w:trPr>
          <w:cantSplit/>
          <w:trHeight w:val="983"/>
          <w:jc w:val="center"/>
        </w:trPr>
        <w:tc>
          <w:tcPr>
            <w:tcW w:w="1276" w:type="dxa"/>
            <w:vMerge w:val="restart"/>
          </w:tcPr>
          <w:p w:rsidR="004F173F" w:rsidRPr="00633FD5" w:rsidRDefault="004F173F" w:rsidP="004C5013">
            <w:pPr>
              <w:jc w:val="center"/>
              <w:rPr>
                <w:iCs/>
              </w:rPr>
            </w:pPr>
            <w:r w:rsidRPr="00633FD5">
              <w:rPr>
                <w:iCs/>
              </w:rPr>
              <w:lastRenderedPageBreak/>
              <w:t>ОК 09</w:t>
            </w:r>
          </w:p>
        </w:tc>
        <w:tc>
          <w:tcPr>
            <w:tcW w:w="2210" w:type="dxa"/>
            <w:vMerge w:val="restart"/>
          </w:tcPr>
          <w:p w:rsidR="004F173F" w:rsidRPr="00633FD5" w:rsidRDefault="004F173F" w:rsidP="004C5013">
            <w:pPr>
              <w:suppressAutoHyphens/>
            </w:pPr>
            <w:r w:rsidRPr="00633FD5">
              <w:t>Использовать информационные технологии в профессиональной деятельности</w:t>
            </w:r>
          </w:p>
        </w:tc>
        <w:tc>
          <w:tcPr>
            <w:tcW w:w="5649" w:type="dxa"/>
          </w:tcPr>
          <w:p w:rsidR="004F173F" w:rsidRPr="00633FD5" w:rsidRDefault="004F173F" w:rsidP="004C5013">
            <w:pPr>
              <w:suppressAutoHyphens/>
              <w:jc w:val="both"/>
              <w:rPr>
                <w:iCs/>
              </w:rPr>
            </w:pPr>
            <w:r w:rsidRPr="00633FD5">
              <w:rPr>
                <w:b/>
                <w:bCs/>
                <w:iCs/>
              </w:rPr>
              <w:t xml:space="preserve">Умения: </w:t>
            </w:r>
            <w:r w:rsidRPr="00633FD5">
              <w:rPr>
                <w:bCs/>
                <w:iCs/>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4F173F" w:rsidRPr="00633FD5" w:rsidTr="004C5013">
        <w:trPr>
          <w:cantSplit/>
          <w:trHeight w:val="956"/>
          <w:jc w:val="center"/>
        </w:trPr>
        <w:tc>
          <w:tcPr>
            <w:tcW w:w="1276" w:type="dxa"/>
            <w:vMerge/>
          </w:tcPr>
          <w:p w:rsidR="004F173F" w:rsidRPr="00633FD5" w:rsidRDefault="004F173F" w:rsidP="004C5013">
            <w:pPr>
              <w:jc w:val="center"/>
              <w:rPr>
                <w:iCs/>
              </w:rPr>
            </w:pPr>
          </w:p>
        </w:tc>
        <w:tc>
          <w:tcPr>
            <w:tcW w:w="2210" w:type="dxa"/>
            <w:vMerge/>
          </w:tcPr>
          <w:p w:rsidR="004F173F" w:rsidRPr="00633FD5" w:rsidRDefault="004F173F" w:rsidP="004C5013">
            <w:pPr>
              <w:suppressAutoHyphens/>
            </w:pPr>
          </w:p>
        </w:tc>
        <w:tc>
          <w:tcPr>
            <w:tcW w:w="5649" w:type="dxa"/>
          </w:tcPr>
          <w:p w:rsidR="004F173F" w:rsidRPr="00633FD5" w:rsidRDefault="004F173F" w:rsidP="004C5013">
            <w:pPr>
              <w:suppressAutoHyphens/>
              <w:jc w:val="both"/>
              <w:rPr>
                <w:iCs/>
              </w:rPr>
            </w:pPr>
            <w:r w:rsidRPr="00633FD5">
              <w:rPr>
                <w:b/>
                <w:bCs/>
                <w:iCs/>
              </w:rPr>
              <w:t xml:space="preserve">Знания: </w:t>
            </w:r>
            <w:r w:rsidRPr="00633FD5">
              <w:rPr>
                <w:bCs/>
                <w:iCs/>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4F173F" w:rsidRPr="00633FD5" w:rsidTr="004C5013">
        <w:trPr>
          <w:cantSplit/>
          <w:trHeight w:val="1895"/>
          <w:jc w:val="center"/>
        </w:trPr>
        <w:tc>
          <w:tcPr>
            <w:tcW w:w="1276" w:type="dxa"/>
            <w:vMerge w:val="restart"/>
          </w:tcPr>
          <w:p w:rsidR="004F173F" w:rsidRPr="00633FD5" w:rsidRDefault="004F173F" w:rsidP="004C5013">
            <w:pPr>
              <w:jc w:val="center"/>
              <w:rPr>
                <w:iCs/>
              </w:rPr>
            </w:pPr>
            <w:r w:rsidRPr="00633FD5">
              <w:rPr>
                <w:iCs/>
              </w:rPr>
              <w:t>ОК 10</w:t>
            </w:r>
          </w:p>
        </w:tc>
        <w:tc>
          <w:tcPr>
            <w:tcW w:w="2210" w:type="dxa"/>
            <w:vMerge w:val="restart"/>
          </w:tcPr>
          <w:p w:rsidR="004F173F" w:rsidRPr="00633FD5" w:rsidRDefault="004F173F" w:rsidP="004C5013">
            <w:pPr>
              <w:suppressAutoHyphens/>
            </w:pPr>
            <w:r w:rsidRPr="00633FD5">
              <w:t>Пользоваться профессиональной документацией на государственном и иностранных языках.</w:t>
            </w:r>
          </w:p>
        </w:tc>
        <w:tc>
          <w:tcPr>
            <w:tcW w:w="5649" w:type="dxa"/>
          </w:tcPr>
          <w:p w:rsidR="004F173F" w:rsidRPr="00633FD5" w:rsidRDefault="004F173F" w:rsidP="004C5013">
            <w:pPr>
              <w:suppressAutoHyphens/>
              <w:jc w:val="both"/>
              <w:rPr>
                <w:iCs/>
              </w:rPr>
            </w:pPr>
            <w:r w:rsidRPr="00633FD5">
              <w:rPr>
                <w:b/>
                <w:bCs/>
                <w:iCs/>
              </w:rPr>
              <w:t xml:space="preserve">Умения: </w:t>
            </w:r>
            <w:r w:rsidRPr="00633FD5">
              <w:rPr>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4F173F" w:rsidRPr="00633FD5" w:rsidTr="004C5013">
        <w:trPr>
          <w:cantSplit/>
          <w:trHeight w:val="2227"/>
          <w:jc w:val="center"/>
        </w:trPr>
        <w:tc>
          <w:tcPr>
            <w:tcW w:w="1276" w:type="dxa"/>
            <w:vMerge/>
          </w:tcPr>
          <w:p w:rsidR="004F173F" w:rsidRPr="00633FD5" w:rsidRDefault="004F173F" w:rsidP="004C5013">
            <w:pPr>
              <w:jc w:val="center"/>
              <w:rPr>
                <w:iCs/>
              </w:rPr>
            </w:pPr>
          </w:p>
        </w:tc>
        <w:tc>
          <w:tcPr>
            <w:tcW w:w="2210" w:type="dxa"/>
            <w:vMerge/>
          </w:tcPr>
          <w:p w:rsidR="004F173F" w:rsidRPr="00633FD5" w:rsidRDefault="004F173F" w:rsidP="004C5013">
            <w:pPr>
              <w:suppressAutoHyphens/>
            </w:pPr>
          </w:p>
        </w:tc>
        <w:tc>
          <w:tcPr>
            <w:tcW w:w="5649" w:type="dxa"/>
          </w:tcPr>
          <w:p w:rsidR="004F173F" w:rsidRPr="00633FD5" w:rsidRDefault="004F173F" w:rsidP="004C5013">
            <w:pPr>
              <w:suppressAutoHyphens/>
              <w:jc w:val="both"/>
              <w:rPr>
                <w:iCs/>
              </w:rPr>
            </w:pPr>
            <w:r w:rsidRPr="00633FD5">
              <w:rPr>
                <w:b/>
                <w:iCs/>
              </w:rPr>
              <w:t>Знания:</w:t>
            </w:r>
            <w:r w:rsidRPr="00633FD5">
              <w:rPr>
                <w:iCs/>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4F173F" w:rsidRPr="00633FD5" w:rsidRDefault="004F173F" w:rsidP="004F173F">
      <w:pPr>
        <w:spacing w:before="120"/>
        <w:rPr>
          <w:bCs/>
          <w:sz w:val="26"/>
          <w:szCs w:val="26"/>
        </w:rPr>
      </w:pPr>
    </w:p>
    <w:p w:rsidR="004F173F" w:rsidRPr="00633FD5" w:rsidRDefault="004F173F" w:rsidP="004F173F">
      <w:pPr>
        <w:spacing w:before="120"/>
        <w:jc w:val="both"/>
        <w:rPr>
          <w:sz w:val="26"/>
          <w:szCs w:val="26"/>
        </w:rPr>
      </w:pPr>
      <w:r w:rsidRPr="00633FD5">
        <w:rPr>
          <w:bCs/>
          <w:sz w:val="26"/>
          <w:szCs w:val="26"/>
        </w:rPr>
        <w:t xml:space="preserve">    Выпускник, освоивший программу «</w:t>
      </w:r>
      <w:r w:rsidRPr="00633FD5">
        <w:rPr>
          <w:bCs/>
          <w:sz w:val="26"/>
          <w:szCs w:val="26"/>
          <w:lang w:bidi="ru-RU"/>
        </w:rPr>
        <w:t>Деловой татарский язык»</w:t>
      </w:r>
      <w:r w:rsidRPr="00633FD5">
        <w:rPr>
          <w:bCs/>
          <w:sz w:val="26"/>
          <w:szCs w:val="26"/>
        </w:rPr>
        <w:t xml:space="preserve">, должен обладать </w:t>
      </w:r>
      <w:r w:rsidRPr="00633FD5">
        <w:rPr>
          <w:b/>
          <w:bCs/>
          <w:sz w:val="26"/>
          <w:szCs w:val="26"/>
        </w:rPr>
        <w:t>личностными результатами</w:t>
      </w:r>
      <w:r w:rsidRPr="00633FD5">
        <w:rPr>
          <w:bCs/>
          <w:sz w:val="26"/>
          <w:szCs w:val="26"/>
        </w:rPr>
        <w:t xml:space="preserve"> в соответствии с рабочей программой воспитания </w:t>
      </w:r>
      <w:r w:rsidRPr="00633FD5">
        <w:rPr>
          <w:sz w:val="26"/>
          <w:szCs w:val="26"/>
        </w:rPr>
        <w:t>по специалистов среднего звена</w:t>
      </w:r>
      <w:r w:rsidRPr="00633FD5">
        <w:rPr>
          <w:i/>
          <w:sz w:val="26"/>
          <w:szCs w:val="26"/>
        </w:rPr>
        <w:t xml:space="preserve"> </w:t>
      </w:r>
      <w:r w:rsidRPr="00633FD5">
        <w:rPr>
          <w:sz w:val="26"/>
          <w:szCs w:val="26"/>
        </w:rPr>
        <w:t>08.02.07 Монтаж и эксплуатация внутренних сантехнических устройств, кондиционирования воздуха и вентиляции:</w:t>
      </w:r>
    </w:p>
    <w:p w:rsidR="004F173F" w:rsidRPr="00633FD5" w:rsidRDefault="004F173F" w:rsidP="004F173F">
      <w:pPr>
        <w:spacing w:before="120"/>
        <w:jc w:val="both"/>
        <w:rPr>
          <w:sz w:val="26"/>
          <w:szCs w:val="26"/>
        </w:rPr>
      </w:pPr>
      <w:r w:rsidRPr="00633FD5">
        <w:rPr>
          <w:b/>
          <w:sz w:val="26"/>
          <w:szCs w:val="26"/>
        </w:rPr>
        <w:t>ЛР 11</w:t>
      </w:r>
      <w:r w:rsidRPr="00633FD5">
        <w:rPr>
          <w:sz w:val="26"/>
          <w:szCs w:val="26"/>
        </w:rPr>
        <w:t xml:space="preserve"> Проявляющий</w:t>
      </w:r>
      <w:r w:rsidRPr="00633FD5">
        <w:rPr>
          <w:spacing w:val="1"/>
          <w:sz w:val="26"/>
          <w:szCs w:val="26"/>
        </w:rPr>
        <w:t xml:space="preserve"> </w:t>
      </w:r>
      <w:r w:rsidRPr="00633FD5">
        <w:rPr>
          <w:sz w:val="26"/>
          <w:szCs w:val="26"/>
        </w:rPr>
        <w:t>и</w:t>
      </w:r>
      <w:r w:rsidRPr="00633FD5">
        <w:rPr>
          <w:spacing w:val="1"/>
          <w:sz w:val="26"/>
          <w:szCs w:val="26"/>
        </w:rPr>
        <w:t xml:space="preserve"> </w:t>
      </w:r>
      <w:r w:rsidRPr="00633FD5">
        <w:rPr>
          <w:sz w:val="26"/>
          <w:szCs w:val="26"/>
        </w:rPr>
        <w:t>демонстрирующий</w:t>
      </w:r>
      <w:r w:rsidRPr="00633FD5">
        <w:rPr>
          <w:spacing w:val="1"/>
          <w:sz w:val="26"/>
          <w:szCs w:val="26"/>
        </w:rPr>
        <w:t xml:space="preserve"> </w:t>
      </w:r>
      <w:r w:rsidRPr="00633FD5">
        <w:rPr>
          <w:sz w:val="26"/>
          <w:szCs w:val="26"/>
        </w:rPr>
        <w:t>уважение</w:t>
      </w:r>
      <w:r w:rsidRPr="00633FD5">
        <w:rPr>
          <w:spacing w:val="1"/>
          <w:sz w:val="26"/>
          <w:szCs w:val="26"/>
        </w:rPr>
        <w:t xml:space="preserve"> </w:t>
      </w:r>
      <w:r w:rsidRPr="00633FD5">
        <w:rPr>
          <w:sz w:val="26"/>
          <w:szCs w:val="26"/>
        </w:rPr>
        <w:t>к</w:t>
      </w:r>
      <w:r w:rsidRPr="00633FD5">
        <w:rPr>
          <w:spacing w:val="61"/>
          <w:sz w:val="26"/>
          <w:szCs w:val="26"/>
        </w:rPr>
        <w:t xml:space="preserve"> </w:t>
      </w:r>
      <w:r w:rsidRPr="00633FD5">
        <w:rPr>
          <w:sz w:val="26"/>
          <w:szCs w:val="26"/>
        </w:rPr>
        <w:t>представителям</w:t>
      </w:r>
      <w:r w:rsidRPr="00633FD5">
        <w:rPr>
          <w:spacing w:val="1"/>
          <w:sz w:val="26"/>
          <w:szCs w:val="26"/>
        </w:rPr>
        <w:t xml:space="preserve"> </w:t>
      </w:r>
      <w:r w:rsidRPr="00633FD5">
        <w:rPr>
          <w:sz w:val="26"/>
          <w:szCs w:val="26"/>
        </w:rPr>
        <w:t>различных</w:t>
      </w:r>
      <w:r w:rsidRPr="00633FD5">
        <w:rPr>
          <w:spacing w:val="1"/>
          <w:sz w:val="26"/>
          <w:szCs w:val="26"/>
        </w:rPr>
        <w:t xml:space="preserve"> </w:t>
      </w:r>
      <w:r w:rsidRPr="00633FD5">
        <w:rPr>
          <w:sz w:val="26"/>
          <w:szCs w:val="26"/>
        </w:rPr>
        <w:t>этнокультурных,</w:t>
      </w:r>
      <w:r w:rsidRPr="00633FD5">
        <w:rPr>
          <w:spacing w:val="1"/>
          <w:sz w:val="26"/>
          <w:szCs w:val="26"/>
        </w:rPr>
        <w:t xml:space="preserve"> </w:t>
      </w:r>
      <w:r w:rsidRPr="00633FD5">
        <w:rPr>
          <w:sz w:val="26"/>
          <w:szCs w:val="26"/>
        </w:rPr>
        <w:t>социальных,</w:t>
      </w:r>
      <w:r w:rsidRPr="00633FD5">
        <w:rPr>
          <w:spacing w:val="1"/>
          <w:sz w:val="26"/>
          <w:szCs w:val="26"/>
        </w:rPr>
        <w:t xml:space="preserve"> </w:t>
      </w:r>
      <w:r w:rsidRPr="00633FD5">
        <w:rPr>
          <w:sz w:val="26"/>
          <w:szCs w:val="26"/>
        </w:rPr>
        <w:t>конфессиональных</w:t>
      </w:r>
      <w:r w:rsidRPr="00633FD5">
        <w:rPr>
          <w:spacing w:val="1"/>
          <w:sz w:val="26"/>
          <w:szCs w:val="26"/>
        </w:rPr>
        <w:t xml:space="preserve"> </w:t>
      </w:r>
      <w:r w:rsidRPr="00633FD5">
        <w:rPr>
          <w:sz w:val="26"/>
          <w:szCs w:val="26"/>
        </w:rPr>
        <w:t>и</w:t>
      </w:r>
      <w:r w:rsidRPr="00633FD5">
        <w:rPr>
          <w:spacing w:val="61"/>
          <w:sz w:val="26"/>
          <w:szCs w:val="26"/>
        </w:rPr>
        <w:t xml:space="preserve"> </w:t>
      </w:r>
      <w:r w:rsidRPr="00633FD5">
        <w:rPr>
          <w:sz w:val="26"/>
          <w:szCs w:val="26"/>
        </w:rPr>
        <w:t>иных</w:t>
      </w:r>
      <w:r w:rsidRPr="00633FD5">
        <w:rPr>
          <w:spacing w:val="1"/>
          <w:sz w:val="26"/>
          <w:szCs w:val="26"/>
        </w:rPr>
        <w:t xml:space="preserve"> </w:t>
      </w:r>
      <w:r w:rsidRPr="00633FD5">
        <w:rPr>
          <w:sz w:val="26"/>
          <w:szCs w:val="26"/>
        </w:rPr>
        <w:t>групп.</w:t>
      </w:r>
      <w:r w:rsidRPr="00633FD5">
        <w:rPr>
          <w:spacing w:val="1"/>
          <w:sz w:val="26"/>
          <w:szCs w:val="26"/>
        </w:rPr>
        <w:t xml:space="preserve"> </w:t>
      </w:r>
      <w:r w:rsidRPr="00633FD5">
        <w:rPr>
          <w:sz w:val="26"/>
          <w:szCs w:val="26"/>
        </w:rPr>
        <w:t>Сопричастный</w:t>
      </w:r>
      <w:r w:rsidRPr="00633FD5">
        <w:rPr>
          <w:spacing w:val="1"/>
          <w:sz w:val="26"/>
          <w:szCs w:val="26"/>
        </w:rPr>
        <w:t xml:space="preserve"> </w:t>
      </w:r>
      <w:r w:rsidRPr="00633FD5">
        <w:rPr>
          <w:sz w:val="26"/>
          <w:szCs w:val="26"/>
        </w:rPr>
        <w:t>к</w:t>
      </w:r>
      <w:r w:rsidRPr="00633FD5">
        <w:rPr>
          <w:spacing w:val="1"/>
          <w:sz w:val="26"/>
          <w:szCs w:val="26"/>
        </w:rPr>
        <w:t xml:space="preserve"> </w:t>
      </w:r>
      <w:r w:rsidRPr="00633FD5">
        <w:rPr>
          <w:sz w:val="26"/>
          <w:szCs w:val="26"/>
        </w:rPr>
        <w:t>сохранению,</w:t>
      </w:r>
      <w:r w:rsidRPr="00633FD5">
        <w:rPr>
          <w:spacing w:val="1"/>
          <w:sz w:val="26"/>
          <w:szCs w:val="26"/>
        </w:rPr>
        <w:t xml:space="preserve"> </w:t>
      </w:r>
      <w:r w:rsidRPr="00633FD5">
        <w:rPr>
          <w:sz w:val="26"/>
          <w:szCs w:val="26"/>
        </w:rPr>
        <w:t>преумножению</w:t>
      </w:r>
      <w:r w:rsidRPr="00633FD5">
        <w:rPr>
          <w:spacing w:val="1"/>
          <w:sz w:val="26"/>
          <w:szCs w:val="26"/>
        </w:rPr>
        <w:t xml:space="preserve"> </w:t>
      </w:r>
      <w:r w:rsidRPr="00633FD5">
        <w:rPr>
          <w:sz w:val="26"/>
          <w:szCs w:val="26"/>
        </w:rPr>
        <w:t>и</w:t>
      </w:r>
      <w:r w:rsidRPr="00633FD5">
        <w:rPr>
          <w:spacing w:val="1"/>
          <w:sz w:val="26"/>
          <w:szCs w:val="26"/>
        </w:rPr>
        <w:t xml:space="preserve"> </w:t>
      </w:r>
      <w:r w:rsidRPr="00633FD5">
        <w:rPr>
          <w:sz w:val="26"/>
          <w:szCs w:val="26"/>
        </w:rPr>
        <w:t>трансляции</w:t>
      </w:r>
      <w:r w:rsidRPr="00633FD5">
        <w:rPr>
          <w:spacing w:val="1"/>
          <w:sz w:val="26"/>
          <w:szCs w:val="26"/>
        </w:rPr>
        <w:t xml:space="preserve"> </w:t>
      </w:r>
      <w:r w:rsidRPr="00633FD5">
        <w:rPr>
          <w:sz w:val="26"/>
          <w:szCs w:val="26"/>
        </w:rPr>
        <w:t>культурных</w:t>
      </w:r>
      <w:r w:rsidRPr="00633FD5">
        <w:rPr>
          <w:spacing w:val="59"/>
          <w:sz w:val="26"/>
          <w:szCs w:val="26"/>
        </w:rPr>
        <w:t xml:space="preserve"> </w:t>
      </w:r>
      <w:r w:rsidRPr="00633FD5">
        <w:rPr>
          <w:sz w:val="26"/>
          <w:szCs w:val="26"/>
        </w:rPr>
        <w:t>традиций</w:t>
      </w:r>
      <w:r w:rsidRPr="00633FD5">
        <w:rPr>
          <w:spacing w:val="56"/>
          <w:sz w:val="26"/>
          <w:szCs w:val="26"/>
        </w:rPr>
        <w:t xml:space="preserve"> </w:t>
      </w:r>
      <w:r w:rsidRPr="00633FD5">
        <w:rPr>
          <w:sz w:val="26"/>
          <w:szCs w:val="26"/>
        </w:rPr>
        <w:t>и</w:t>
      </w:r>
      <w:r w:rsidRPr="00633FD5">
        <w:rPr>
          <w:spacing w:val="59"/>
          <w:sz w:val="26"/>
          <w:szCs w:val="26"/>
        </w:rPr>
        <w:t xml:space="preserve"> </w:t>
      </w:r>
      <w:r w:rsidRPr="00633FD5">
        <w:rPr>
          <w:sz w:val="26"/>
          <w:szCs w:val="26"/>
        </w:rPr>
        <w:t>ценностей</w:t>
      </w:r>
      <w:r w:rsidRPr="00633FD5">
        <w:rPr>
          <w:spacing w:val="59"/>
          <w:sz w:val="26"/>
          <w:szCs w:val="26"/>
        </w:rPr>
        <w:t xml:space="preserve"> </w:t>
      </w:r>
      <w:r w:rsidRPr="00633FD5">
        <w:rPr>
          <w:sz w:val="26"/>
          <w:szCs w:val="26"/>
        </w:rPr>
        <w:t>многонационального</w:t>
      </w:r>
      <w:r w:rsidRPr="00633FD5">
        <w:rPr>
          <w:spacing w:val="58"/>
          <w:sz w:val="26"/>
          <w:szCs w:val="26"/>
        </w:rPr>
        <w:t xml:space="preserve"> </w:t>
      </w:r>
      <w:r w:rsidRPr="00633FD5">
        <w:rPr>
          <w:sz w:val="26"/>
          <w:szCs w:val="26"/>
        </w:rPr>
        <w:t>российского государства.</w:t>
      </w:r>
    </w:p>
    <w:p w:rsidR="004F173F" w:rsidRPr="00633FD5" w:rsidRDefault="004F173F" w:rsidP="004F173F">
      <w:pPr>
        <w:spacing w:after="160" w:line="259" w:lineRule="auto"/>
        <w:rPr>
          <w:sz w:val="26"/>
          <w:szCs w:val="26"/>
        </w:rPr>
      </w:pPr>
      <w:r w:rsidRPr="00633FD5">
        <w:rPr>
          <w:sz w:val="26"/>
          <w:szCs w:val="26"/>
        </w:rPr>
        <w:br w:type="page"/>
      </w:r>
    </w:p>
    <w:p w:rsidR="004F173F" w:rsidRPr="00633FD5" w:rsidRDefault="004F173F" w:rsidP="004F173F">
      <w:pPr>
        <w:pStyle w:val="a4"/>
        <w:numPr>
          <w:ilvl w:val="0"/>
          <w:numId w:val="1"/>
        </w:numPr>
        <w:spacing w:after="0" w:line="240" w:lineRule="auto"/>
        <w:contextualSpacing/>
        <w:jc w:val="center"/>
        <w:rPr>
          <w:rFonts w:ascii="Times New Roman" w:hAnsi="Times New Roman" w:cs="Times New Roman"/>
          <w:b/>
          <w:bCs/>
          <w:sz w:val="26"/>
          <w:szCs w:val="26"/>
        </w:rPr>
      </w:pPr>
      <w:r w:rsidRPr="00633FD5">
        <w:rPr>
          <w:rFonts w:ascii="Times New Roman" w:hAnsi="Times New Roman" w:cs="Times New Roman"/>
          <w:b/>
          <w:sz w:val="26"/>
          <w:szCs w:val="26"/>
        </w:rPr>
        <w:lastRenderedPageBreak/>
        <w:t xml:space="preserve">Планирование </w:t>
      </w:r>
      <w:r w:rsidRPr="00633FD5">
        <w:rPr>
          <w:rFonts w:ascii="Times New Roman" w:hAnsi="Times New Roman" w:cs="Times New Roman"/>
          <w:b/>
          <w:bCs/>
          <w:sz w:val="26"/>
          <w:szCs w:val="26"/>
        </w:rPr>
        <w:t>внеаудиторной самостоятельной работы</w:t>
      </w:r>
    </w:p>
    <w:p w:rsidR="004F173F" w:rsidRPr="00633FD5" w:rsidRDefault="004F173F" w:rsidP="004F173F">
      <w:pPr>
        <w:pStyle w:val="a3"/>
        <w:spacing w:before="0" w:beforeAutospacing="0" w:after="0" w:afterAutospacing="0"/>
        <w:rPr>
          <w:sz w:val="26"/>
          <w:szCs w:val="26"/>
        </w:rPr>
      </w:pPr>
    </w:p>
    <w:p w:rsidR="004F173F" w:rsidRPr="00633FD5" w:rsidRDefault="004F173F" w:rsidP="004F173F">
      <w:pPr>
        <w:pStyle w:val="a3"/>
        <w:spacing w:before="0" w:beforeAutospacing="0" w:after="0" w:afterAutospacing="0"/>
        <w:jc w:val="right"/>
        <w:rPr>
          <w:sz w:val="26"/>
          <w:szCs w:val="26"/>
        </w:rPr>
      </w:pPr>
      <w:r w:rsidRPr="00633FD5">
        <w:rPr>
          <w:sz w:val="26"/>
          <w:szCs w:val="26"/>
        </w:rPr>
        <w:t>Таблица 1</w:t>
      </w:r>
    </w:p>
    <w:tbl>
      <w:tblPr>
        <w:tblW w:w="99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7"/>
        <w:gridCol w:w="3087"/>
        <w:gridCol w:w="1135"/>
        <w:gridCol w:w="3121"/>
      </w:tblGrid>
      <w:tr w:rsidR="004F173F" w:rsidRPr="00633FD5" w:rsidTr="004F173F">
        <w:tc>
          <w:tcPr>
            <w:tcW w:w="2587" w:type="dxa"/>
            <w:tcBorders>
              <w:top w:val="single" w:sz="4" w:space="0" w:color="auto"/>
              <w:left w:val="single" w:sz="4" w:space="0" w:color="auto"/>
              <w:bottom w:val="single" w:sz="4" w:space="0" w:color="auto"/>
              <w:right w:val="single" w:sz="4" w:space="0" w:color="auto"/>
            </w:tcBorders>
            <w:hideMark/>
          </w:tcPr>
          <w:p w:rsidR="004F173F" w:rsidRPr="00633FD5" w:rsidRDefault="004F173F">
            <w:pPr>
              <w:autoSpaceDE w:val="0"/>
              <w:autoSpaceDN w:val="0"/>
              <w:adjustRightInd w:val="0"/>
              <w:spacing w:after="200"/>
              <w:jc w:val="center"/>
              <w:rPr>
                <w:b/>
                <w:sz w:val="26"/>
                <w:szCs w:val="26"/>
              </w:rPr>
            </w:pPr>
            <w:r w:rsidRPr="00633FD5">
              <w:rPr>
                <w:b/>
                <w:sz w:val="26"/>
                <w:szCs w:val="26"/>
              </w:rPr>
              <w:t>Наименование раздела, темы</w:t>
            </w:r>
          </w:p>
        </w:tc>
        <w:tc>
          <w:tcPr>
            <w:tcW w:w="3087" w:type="dxa"/>
            <w:tcBorders>
              <w:top w:val="single" w:sz="4" w:space="0" w:color="auto"/>
              <w:left w:val="single" w:sz="4" w:space="0" w:color="auto"/>
              <w:bottom w:val="single" w:sz="4" w:space="0" w:color="auto"/>
              <w:right w:val="single" w:sz="4" w:space="0" w:color="auto"/>
            </w:tcBorders>
            <w:hideMark/>
          </w:tcPr>
          <w:p w:rsidR="004F173F" w:rsidRPr="00633FD5" w:rsidRDefault="004F173F">
            <w:pPr>
              <w:autoSpaceDE w:val="0"/>
              <w:autoSpaceDN w:val="0"/>
              <w:adjustRightInd w:val="0"/>
              <w:spacing w:after="200"/>
              <w:jc w:val="center"/>
              <w:rPr>
                <w:b/>
                <w:sz w:val="26"/>
                <w:szCs w:val="26"/>
              </w:rPr>
            </w:pPr>
            <w:r w:rsidRPr="00633FD5">
              <w:rPr>
                <w:b/>
                <w:sz w:val="26"/>
                <w:szCs w:val="26"/>
              </w:rPr>
              <w:t>Название внеаудиторной самостоятельной работы</w:t>
            </w:r>
          </w:p>
        </w:tc>
        <w:tc>
          <w:tcPr>
            <w:tcW w:w="1135" w:type="dxa"/>
            <w:tcBorders>
              <w:top w:val="single" w:sz="4" w:space="0" w:color="auto"/>
              <w:left w:val="single" w:sz="4" w:space="0" w:color="auto"/>
              <w:bottom w:val="single" w:sz="4" w:space="0" w:color="auto"/>
              <w:right w:val="single" w:sz="4" w:space="0" w:color="auto"/>
            </w:tcBorders>
            <w:hideMark/>
          </w:tcPr>
          <w:p w:rsidR="004F173F" w:rsidRPr="00633FD5" w:rsidRDefault="004F173F">
            <w:pPr>
              <w:autoSpaceDE w:val="0"/>
              <w:autoSpaceDN w:val="0"/>
              <w:adjustRightInd w:val="0"/>
              <w:spacing w:after="200"/>
              <w:jc w:val="center"/>
              <w:rPr>
                <w:b/>
                <w:sz w:val="26"/>
                <w:szCs w:val="26"/>
              </w:rPr>
            </w:pPr>
            <w:r w:rsidRPr="00633FD5">
              <w:rPr>
                <w:b/>
                <w:sz w:val="26"/>
                <w:szCs w:val="26"/>
              </w:rPr>
              <w:t>Количество часов</w:t>
            </w:r>
          </w:p>
        </w:tc>
        <w:tc>
          <w:tcPr>
            <w:tcW w:w="3121" w:type="dxa"/>
            <w:tcBorders>
              <w:top w:val="single" w:sz="4" w:space="0" w:color="auto"/>
              <w:left w:val="single" w:sz="4" w:space="0" w:color="auto"/>
              <w:bottom w:val="single" w:sz="4" w:space="0" w:color="auto"/>
              <w:right w:val="single" w:sz="4" w:space="0" w:color="auto"/>
            </w:tcBorders>
            <w:hideMark/>
          </w:tcPr>
          <w:p w:rsidR="004F173F" w:rsidRPr="00633FD5" w:rsidRDefault="004F173F">
            <w:pPr>
              <w:autoSpaceDE w:val="0"/>
              <w:autoSpaceDN w:val="0"/>
              <w:adjustRightInd w:val="0"/>
              <w:spacing w:after="200"/>
              <w:jc w:val="center"/>
              <w:rPr>
                <w:b/>
                <w:sz w:val="26"/>
                <w:szCs w:val="26"/>
              </w:rPr>
            </w:pPr>
            <w:r w:rsidRPr="00633FD5">
              <w:rPr>
                <w:b/>
                <w:sz w:val="26"/>
                <w:szCs w:val="26"/>
              </w:rPr>
              <w:t>Форма представления результата</w:t>
            </w:r>
          </w:p>
        </w:tc>
      </w:tr>
      <w:tr w:rsidR="004F173F" w:rsidRPr="00633FD5" w:rsidTr="004F173F">
        <w:tc>
          <w:tcPr>
            <w:tcW w:w="2587" w:type="dxa"/>
            <w:tcBorders>
              <w:top w:val="single" w:sz="4" w:space="0" w:color="auto"/>
              <w:left w:val="single" w:sz="4" w:space="0" w:color="auto"/>
              <w:bottom w:val="single" w:sz="4" w:space="0" w:color="auto"/>
              <w:right w:val="single" w:sz="4" w:space="0" w:color="auto"/>
            </w:tcBorders>
            <w:hideMark/>
          </w:tcPr>
          <w:p w:rsidR="004F173F" w:rsidRPr="00633FD5" w:rsidRDefault="004F173F">
            <w:pPr>
              <w:spacing w:after="200"/>
              <w:ind w:left="14" w:hanging="14"/>
              <w:outlineLvl w:val="0"/>
              <w:rPr>
                <w:sz w:val="26"/>
                <w:szCs w:val="26"/>
              </w:rPr>
            </w:pPr>
            <w:r w:rsidRPr="00633FD5">
              <w:rPr>
                <w:bCs/>
                <w:sz w:val="26"/>
                <w:szCs w:val="26"/>
              </w:rPr>
              <w:t>Тема 1.1. История возникновения деловых бумаг</w:t>
            </w:r>
          </w:p>
        </w:tc>
        <w:tc>
          <w:tcPr>
            <w:tcW w:w="3087" w:type="dxa"/>
            <w:tcBorders>
              <w:top w:val="single" w:sz="4" w:space="0" w:color="auto"/>
              <w:left w:val="single" w:sz="4" w:space="0" w:color="auto"/>
              <w:bottom w:val="single" w:sz="4" w:space="0" w:color="auto"/>
              <w:right w:val="single" w:sz="4" w:space="0" w:color="auto"/>
            </w:tcBorders>
            <w:hideMark/>
          </w:tcPr>
          <w:p w:rsidR="004F173F" w:rsidRPr="00633FD5" w:rsidRDefault="004F173F" w:rsidP="004F173F">
            <w:pPr>
              <w:ind w:left="-1"/>
              <w:rPr>
                <w:bCs/>
                <w:sz w:val="26"/>
                <w:szCs w:val="26"/>
              </w:rPr>
            </w:pPr>
            <w:r w:rsidRPr="00633FD5">
              <w:rPr>
                <w:bCs/>
                <w:sz w:val="26"/>
                <w:szCs w:val="26"/>
              </w:rPr>
              <w:t>Самостоятельная работа № 1Тема: Реферат на тему «История деловых бумаг на татарском языке»</w:t>
            </w:r>
          </w:p>
        </w:tc>
        <w:tc>
          <w:tcPr>
            <w:tcW w:w="1135" w:type="dxa"/>
            <w:tcBorders>
              <w:top w:val="single" w:sz="4" w:space="0" w:color="auto"/>
              <w:left w:val="single" w:sz="4" w:space="0" w:color="auto"/>
              <w:bottom w:val="single" w:sz="4" w:space="0" w:color="auto"/>
              <w:right w:val="single" w:sz="4" w:space="0" w:color="auto"/>
            </w:tcBorders>
            <w:hideMark/>
          </w:tcPr>
          <w:p w:rsidR="004F173F" w:rsidRPr="00633FD5" w:rsidRDefault="004F173F">
            <w:pPr>
              <w:spacing w:after="200"/>
              <w:jc w:val="center"/>
              <w:outlineLvl w:val="0"/>
              <w:rPr>
                <w:bCs/>
                <w:sz w:val="26"/>
                <w:szCs w:val="26"/>
              </w:rPr>
            </w:pPr>
            <w:r w:rsidRPr="00633FD5">
              <w:rPr>
                <w:bCs/>
                <w:sz w:val="26"/>
                <w:szCs w:val="26"/>
              </w:rPr>
              <w:t>1</w:t>
            </w:r>
          </w:p>
        </w:tc>
        <w:tc>
          <w:tcPr>
            <w:tcW w:w="3121" w:type="dxa"/>
            <w:tcBorders>
              <w:top w:val="single" w:sz="4" w:space="0" w:color="auto"/>
              <w:left w:val="single" w:sz="4" w:space="0" w:color="auto"/>
              <w:bottom w:val="single" w:sz="4" w:space="0" w:color="auto"/>
              <w:right w:val="single" w:sz="4" w:space="0" w:color="auto"/>
            </w:tcBorders>
          </w:tcPr>
          <w:p w:rsidR="004F173F" w:rsidRPr="00633FD5" w:rsidRDefault="004F173F">
            <w:pPr>
              <w:autoSpaceDE w:val="0"/>
              <w:autoSpaceDN w:val="0"/>
              <w:adjustRightInd w:val="0"/>
              <w:rPr>
                <w:sz w:val="26"/>
                <w:szCs w:val="26"/>
              </w:rPr>
            </w:pPr>
            <w:r w:rsidRPr="00633FD5">
              <w:rPr>
                <w:sz w:val="26"/>
                <w:szCs w:val="26"/>
              </w:rPr>
              <w:t>Реферат</w:t>
            </w:r>
          </w:p>
          <w:p w:rsidR="004F173F" w:rsidRPr="00633FD5" w:rsidRDefault="004F173F">
            <w:pPr>
              <w:autoSpaceDE w:val="0"/>
              <w:autoSpaceDN w:val="0"/>
              <w:adjustRightInd w:val="0"/>
              <w:rPr>
                <w:sz w:val="26"/>
                <w:szCs w:val="26"/>
              </w:rPr>
            </w:pPr>
          </w:p>
        </w:tc>
      </w:tr>
      <w:tr w:rsidR="004F173F" w:rsidRPr="00633FD5" w:rsidTr="004F173F">
        <w:trPr>
          <w:trHeight w:val="1124"/>
        </w:trPr>
        <w:tc>
          <w:tcPr>
            <w:tcW w:w="2587" w:type="dxa"/>
            <w:tcBorders>
              <w:top w:val="single" w:sz="4" w:space="0" w:color="auto"/>
              <w:left w:val="single" w:sz="4" w:space="0" w:color="auto"/>
              <w:bottom w:val="single" w:sz="4" w:space="0" w:color="auto"/>
              <w:right w:val="single" w:sz="4" w:space="0" w:color="auto"/>
            </w:tcBorders>
            <w:hideMark/>
          </w:tcPr>
          <w:p w:rsidR="004F173F" w:rsidRPr="00633FD5" w:rsidRDefault="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6"/>
                <w:szCs w:val="26"/>
              </w:rPr>
            </w:pPr>
            <w:r w:rsidRPr="00633FD5">
              <w:rPr>
                <w:bCs/>
                <w:sz w:val="26"/>
                <w:szCs w:val="26"/>
              </w:rPr>
              <w:t>Тема 1.6.</w:t>
            </w:r>
          </w:p>
          <w:p w:rsidR="004F173F" w:rsidRPr="00633FD5" w:rsidRDefault="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lang w:val="tt-RU"/>
              </w:rPr>
            </w:pPr>
            <w:r w:rsidRPr="00633FD5">
              <w:rPr>
                <w:bCs/>
                <w:sz w:val="26"/>
                <w:szCs w:val="26"/>
              </w:rPr>
              <w:t xml:space="preserve"> Резюме.</w:t>
            </w:r>
          </w:p>
        </w:tc>
        <w:tc>
          <w:tcPr>
            <w:tcW w:w="3087" w:type="dxa"/>
            <w:tcBorders>
              <w:top w:val="single" w:sz="4" w:space="0" w:color="auto"/>
              <w:left w:val="single" w:sz="4" w:space="0" w:color="auto"/>
              <w:bottom w:val="single" w:sz="4" w:space="0" w:color="auto"/>
              <w:right w:val="single" w:sz="4" w:space="0" w:color="auto"/>
            </w:tcBorders>
            <w:hideMark/>
          </w:tcPr>
          <w:p w:rsidR="004F173F" w:rsidRPr="00633FD5" w:rsidRDefault="004F173F" w:rsidP="004F173F">
            <w:pPr>
              <w:ind w:left="-1"/>
              <w:rPr>
                <w:b/>
                <w:bCs/>
                <w:sz w:val="26"/>
                <w:szCs w:val="26"/>
              </w:rPr>
            </w:pPr>
            <w:r w:rsidRPr="00633FD5">
              <w:rPr>
                <w:bCs/>
                <w:sz w:val="26"/>
                <w:szCs w:val="26"/>
              </w:rPr>
              <w:t>Самостоятельная работа № 2 Тема: презентация на тему «Виды резюме"</w:t>
            </w:r>
          </w:p>
        </w:tc>
        <w:tc>
          <w:tcPr>
            <w:tcW w:w="1135" w:type="dxa"/>
            <w:tcBorders>
              <w:top w:val="single" w:sz="4" w:space="0" w:color="auto"/>
              <w:left w:val="single" w:sz="4" w:space="0" w:color="auto"/>
              <w:bottom w:val="single" w:sz="4" w:space="0" w:color="auto"/>
              <w:right w:val="single" w:sz="4" w:space="0" w:color="auto"/>
            </w:tcBorders>
            <w:hideMark/>
          </w:tcPr>
          <w:p w:rsidR="004F173F" w:rsidRPr="00633FD5" w:rsidRDefault="004F173F">
            <w:pPr>
              <w:spacing w:after="200"/>
              <w:jc w:val="center"/>
              <w:outlineLvl w:val="0"/>
              <w:rPr>
                <w:bCs/>
                <w:sz w:val="26"/>
                <w:szCs w:val="26"/>
              </w:rPr>
            </w:pPr>
            <w:r w:rsidRPr="00633FD5">
              <w:rPr>
                <w:bCs/>
                <w:sz w:val="26"/>
                <w:szCs w:val="26"/>
              </w:rPr>
              <w:t>1</w:t>
            </w:r>
          </w:p>
        </w:tc>
        <w:tc>
          <w:tcPr>
            <w:tcW w:w="3121" w:type="dxa"/>
            <w:tcBorders>
              <w:top w:val="single" w:sz="4" w:space="0" w:color="auto"/>
              <w:left w:val="single" w:sz="4" w:space="0" w:color="auto"/>
              <w:bottom w:val="single" w:sz="4" w:space="0" w:color="auto"/>
              <w:right w:val="single" w:sz="4" w:space="0" w:color="auto"/>
            </w:tcBorders>
            <w:hideMark/>
          </w:tcPr>
          <w:p w:rsidR="004F173F" w:rsidRPr="00633FD5" w:rsidRDefault="004F173F">
            <w:pPr>
              <w:autoSpaceDE w:val="0"/>
              <w:autoSpaceDN w:val="0"/>
              <w:adjustRightInd w:val="0"/>
              <w:rPr>
                <w:sz w:val="26"/>
                <w:szCs w:val="26"/>
              </w:rPr>
            </w:pPr>
            <w:r w:rsidRPr="00633FD5">
              <w:rPr>
                <w:sz w:val="26"/>
                <w:szCs w:val="26"/>
              </w:rPr>
              <w:t>Презентация</w:t>
            </w:r>
          </w:p>
        </w:tc>
      </w:tr>
      <w:tr w:rsidR="004F173F" w:rsidRPr="00633FD5" w:rsidTr="004F173F">
        <w:tc>
          <w:tcPr>
            <w:tcW w:w="2587" w:type="dxa"/>
            <w:tcBorders>
              <w:top w:val="single" w:sz="4" w:space="0" w:color="auto"/>
              <w:left w:val="single" w:sz="4" w:space="0" w:color="auto"/>
              <w:bottom w:val="single" w:sz="4" w:space="0" w:color="auto"/>
              <w:right w:val="single" w:sz="4" w:space="0" w:color="auto"/>
            </w:tcBorders>
            <w:hideMark/>
          </w:tcPr>
          <w:p w:rsidR="004F173F" w:rsidRPr="00633FD5" w:rsidRDefault="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33FD5">
              <w:rPr>
                <w:bCs/>
                <w:sz w:val="26"/>
                <w:szCs w:val="26"/>
              </w:rPr>
              <w:t>Тема 1.7. Автобиография.</w:t>
            </w:r>
          </w:p>
        </w:tc>
        <w:tc>
          <w:tcPr>
            <w:tcW w:w="3087" w:type="dxa"/>
            <w:tcBorders>
              <w:top w:val="single" w:sz="4" w:space="0" w:color="auto"/>
              <w:left w:val="single" w:sz="4" w:space="0" w:color="auto"/>
              <w:bottom w:val="single" w:sz="4" w:space="0" w:color="auto"/>
              <w:right w:val="single" w:sz="4" w:space="0" w:color="auto"/>
            </w:tcBorders>
            <w:hideMark/>
          </w:tcPr>
          <w:p w:rsidR="004F173F" w:rsidRPr="00633FD5" w:rsidRDefault="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r w:rsidRPr="00633FD5">
              <w:rPr>
                <w:bCs/>
                <w:sz w:val="26"/>
                <w:szCs w:val="26"/>
              </w:rPr>
              <w:t>Самостоятельная работа № 3 Тема: составить сообщение на тему «Автобиография татарского писателя или поэта».</w:t>
            </w:r>
          </w:p>
        </w:tc>
        <w:tc>
          <w:tcPr>
            <w:tcW w:w="1135" w:type="dxa"/>
            <w:tcBorders>
              <w:top w:val="single" w:sz="4" w:space="0" w:color="auto"/>
              <w:left w:val="single" w:sz="4" w:space="0" w:color="auto"/>
              <w:bottom w:val="single" w:sz="4" w:space="0" w:color="auto"/>
              <w:right w:val="single" w:sz="4" w:space="0" w:color="auto"/>
            </w:tcBorders>
            <w:hideMark/>
          </w:tcPr>
          <w:p w:rsidR="004F173F" w:rsidRPr="00633FD5" w:rsidRDefault="004F173F">
            <w:pPr>
              <w:spacing w:after="200"/>
              <w:jc w:val="center"/>
              <w:outlineLvl w:val="0"/>
              <w:rPr>
                <w:bCs/>
                <w:sz w:val="26"/>
                <w:szCs w:val="26"/>
              </w:rPr>
            </w:pPr>
            <w:r w:rsidRPr="00633FD5">
              <w:rPr>
                <w:bCs/>
                <w:sz w:val="26"/>
                <w:szCs w:val="26"/>
              </w:rPr>
              <w:t>1</w:t>
            </w:r>
          </w:p>
        </w:tc>
        <w:tc>
          <w:tcPr>
            <w:tcW w:w="3121" w:type="dxa"/>
            <w:tcBorders>
              <w:top w:val="single" w:sz="4" w:space="0" w:color="auto"/>
              <w:left w:val="single" w:sz="4" w:space="0" w:color="auto"/>
              <w:bottom w:val="single" w:sz="4" w:space="0" w:color="auto"/>
              <w:right w:val="single" w:sz="4" w:space="0" w:color="auto"/>
            </w:tcBorders>
          </w:tcPr>
          <w:p w:rsidR="004F173F" w:rsidRPr="00633FD5" w:rsidRDefault="004F173F">
            <w:pPr>
              <w:autoSpaceDE w:val="0"/>
              <w:autoSpaceDN w:val="0"/>
              <w:adjustRightInd w:val="0"/>
              <w:rPr>
                <w:sz w:val="26"/>
                <w:szCs w:val="26"/>
              </w:rPr>
            </w:pPr>
            <w:r w:rsidRPr="00633FD5">
              <w:rPr>
                <w:sz w:val="26"/>
                <w:szCs w:val="26"/>
              </w:rPr>
              <w:t>Устное сообщение;</w:t>
            </w:r>
          </w:p>
          <w:p w:rsidR="004F173F" w:rsidRPr="00633FD5" w:rsidRDefault="004F173F">
            <w:pPr>
              <w:autoSpaceDE w:val="0"/>
              <w:autoSpaceDN w:val="0"/>
              <w:adjustRightInd w:val="0"/>
              <w:rPr>
                <w:sz w:val="26"/>
                <w:szCs w:val="26"/>
              </w:rPr>
            </w:pPr>
          </w:p>
        </w:tc>
      </w:tr>
      <w:tr w:rsidR="004F173F" w:rsidRPr="00633FD5" w:rsidTr="004F173F">
        <w:tc>
          <w:tcPr>
            <w:tcW w:w="2587" w:type="dxa"/>
            <w:tcBorders>
              <w:top w:val="single" w:sz="4" w:space="0" w:color="auto"/>
              <w:left w:val="single" w:sz="4" w:space="0" w:color="auto"/>
              <w:bottom w:val="single" w:sz="4" w:space="0" w:color="auto"/>
              <w:right w:val="single" w:sz="4" w:space="0" w:color="auto"/>
            </w:tcBorders>
          </w:tcPr>
          <w:p w:rsidR="004F173F" w:rsidRPr="00633FD5" w:rsidRDefault="004F173F" w:rsidP="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33FD5">
              <w:rPr>
                <w:bCs/>
                <w:sz w:val="26"/>
                <w:szCs w:val="26"/>
              </w:rPr>
              <w:t>Тема 1.8.</w:t>
            </w:r>
          </w:p>
          <w:p w:rsidR="004F173F" w:rsidRPr="00633FD5" w:rsidRDefault="004F173F" w:rsidP="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33FD5">
              <w:rPr>
                <w:bCs/>
                <w:sz w:val="26"/>
                <w:szCs w:val="26"/>
              </w:rPr>
              <w:t>Информационно-справочные документы.</w:t>
            </w:r>
          </w:p>
        </w:tc>
        <w:tc>
          <w:tcPr>
            <w:tcW w:w="3087" w:type="dxa"/>
            <w:tcBorders>
              <w:top w:val="single" w:sz="4" w:space="0" w:color="auto"/>
              <w:left w:val="single" w:sz="4" w:space="0" w:color="auto"/>
              <w:bottom w:val="single" w:sz="4" w:space="0" w:color="auto"/>
              <w:right w:val="single" w:sz="4" w:space="0" w:color="auto"/>
            </w:tcBorders>
            <w:hideMark/>
          </w:tcPr>
          <w:p w:rsidR="004F173F" w:rsidRPr="00633FD5" w:rsidRDefault="004F173F">
            <w:pPr>
              <w:ind w:left="142"/>
              <w:rPr>
                <w:b/>
                <w:sz w:val="26"/>
                <w:szCs w:val="26"/>
              </w:rPr>
            </w:pPr>
            <w:r w:rsidRPr="00633FD5">
              <w:rPr>
                <w:bCs/>
                <w:sz w:val="26"/>
                <w:szCs w:val="26"/>
              </w:rPr>
              <w:t xml:space="preserve">Самостоятельная работа № 4 Тема:: составить кроссворд на тему «Семейные отношения».  </w:t>
            </w:r>
          </w:p>
        </w:tc>
        <w:tc>
          <w:tcPr>
            <w:tcW w:w="1135" w:type="dxa"/>
            <w:tcBorders>
              <w:top w:val="single" w:sz="4" w:space="0" w:color="auto"/>
              <w:left w:val="single" w:sz="4" w:space="0" w:color="auto"/>
              <w:bottom w:val="single" w:sz="4" w:space="0" w:color="auto"/>
              <w:right w:val="single" w:sz="4" w:space="0" w:color="auto"/>
            </w:tcBorders>
            <w:hideMark/>
          </w:tcPr>
          <w:p w:rsidR="004F173F" w:rsidRPr="00633FD5" w:rsidRDefault="004F173F">
            <w:pPr>
              <w:spacing w:after="200"/>
              <w:jc w:val="center"/>
              <w:outlineLvl w:val="0"/>
              <w:rPr>
                <w:bCs/>
                <w:sz w:val="26"/>
                <w:szCs w:val="26"/>
              </w:rPr>
            </w:pPr>
            <w:r w:rsidRPr="00633FD5">
              <w:rPr>
                <w:bCs/>
                <w:sz w:val="26"/>
                <w:szCs w:val="26"/>
              </w:rPr>
              <w:t>1</w:t>
            </w:r>
          </w:p>
        </w:tc>
        <w:tc>
          <w:tcPr>
            <w:tcW w:w="3121" w:type="dxa"/>
            <w:tcBorders>
              <w:top w:val="single" w:sz="4" w:space="0" w:color="auto"/>
              <w:left w:val="single" w:sz="4" w:space="0" w:color="auto"/>
              <w:bottom w:val="single" w:sz="4" w:space="0" w:color="auto"/>
              <w:right w:val="single" w:sz="4" w:space="0" w:color="auto"/>
            </w:tcBorders>
            <w:hideMark/>
          </w:tcPr>
          <w:p w:rsidR="004F173F" w:rsidRPr="00633FD5" w:rsidRDefault="004F173F">
            <w:pPr>
              <w:autoSpaceDE w:val="0"/>
              <w:autoSpaceDN w:val="0"/>
              <w:adjustRightInd w:val="0"/>
              <w:rPr>
                <w:sz w:val="26"/>
                <w:szCs w:val="26"/>
              </w:rPr>
            </w:pPr>
            <w:r w:rsidRPr="00633FD5">
              <w:rPr>
                <w:sz w:val="26"/>
                <w:szCs w:val="26"/>
              </w:rPr>
              <w:t>Кроссворд</w:t>
            </w:r>
          </w:p>
        </w:tc>
      </w:tr>
      <w:tr w:rsidR="004F173F" w:rsidRPr="00633FD5" w:rsidTr="004F173F">
        <w:tc>
          <w:tcPr>
            <w:tcW w:w="2587" w:type="dxa"/>
            <w:tcBorders>
              <w:top w:val="single" w:sz="4" w:space="0" w:color="auto"/>
              <w:left w:val="single" w:sz="4" w:space="0" w:color="auto"/>
              <w:bottom w:val="single" w:sz="4" w:space="0" w:color="auto"/>
              <w:right w:val="single" w:sz="4" w:space="0" w:color="auto"/>
            </w:tcBorders>
            <w:vAlign w:val="center"/>
            <w:hideMark/>
          </w:tcPr>
          <w:p w:rsidR="004F173F" w:rsidRPr="00633FD5" w:rsidRDefault="004F173F" w:rsidP="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6"/>
                <w:szCs w:val="26"/>
              </w:rPr>
            </w:pPr>
            <w:r w:rsidRPr="00633FD5">
              <w:rPr>
                <w:bCs/>
                <w:sz w:val="26"/>
                <w:szCs w:val="26"/>
              </w:rPr>
              <w:t>Тема 1.14.</w:t>
            </w:r>
          </w:p>
          <w:p w:rsidR="004F173F" w:rsidRPr="00633FD5" w:rsidRDefault="004F173F" w:rsidP="004F173F">
            <w:pPr>
              <w:rPr>
                <w:sz w:val="26"/>
                <w:szCs w:val="26"/>
              </w:rPr>
            </w:pPr>
            <w:r w:rsidRPr="00633FD5">
              <w:rPr>
                <w:bCs/>
                <w:sz w:val="26"/>
                <w:szCs w:val="26"/>
              </w:rPr>
              <w:t xml:space="preserve"> Приказы.</w:t>
            </w:r>
          </w:p>
        </w:tc>
        <w:tc>
          <w:tcPr>
            <w:tcW w:w="3087" w:type="dxa"/>
            <w:tcBorders>
              <w:top w:val="single" w:sz="4" w:space="0" w:color="auto"/>
              <w:left w:val="single" w:sz="4" w:space="0" w:color="auto"/>
              <w:bottom w:val="single" w:sz="4" w:space="0" w:color="auto"/>
              <w:right w:val="single" w:sz="4" w:space="0" w:color="auto"/>
            </w:tcBorders>
            <w:hideMark/>
          </w:tcPr>
          <w:p w:rsidR="004F173F" w:rsidRPr="00633FD5" w:rsidRDefault="004F173F">
            <w:pPr>
              <w:ind w:left="142"/>
              <w:rPr>
                <w:b/>
                <w:sz w:val="26"/>
                <w:szCs w:val="26"/>
              </w:rPr>
            </w:pPr>
            <w:r w:rsidRPr="00633FD5">
              <w:rPr>
                <w:bCs/>
                <w:sz w:val="26"/>
                <w:szCs w:val="26"/>
              </w:rPr>
              <w:t>Самостоятельная работа № 5 Тема презентация «Моя будущая профессия».</w:t>
            </w:r>
          </w:p>
        </w:tc>
        <w:tc>
          <w:tcPr>
            <w:tcW w:w="1135" w:type="dxa"/>
            <w:tcBorders>
              <w:top w:val="single" w:sz="4" w:space="0" w:color="auto"/>
              <w:left w:val="single" w:sz="4" w:space="0" w:color="auto"/>
              <w:bottom w:val="single" w:sz="4" w:space="0" w:color="auto"/>
              <w:right w:val="single" w:sz="4" w:space="0" w:color="auto"/>
            </w:tcBorders>
            <w:hideMark/>
          </w:tcPr>
          <w:p w:rsidR="004F173F" w:rsidRPr="00633FD5" w:rsidRDefault="004F173F">
            <w:pPr>
              <w:spacing w:after="200"/>
              <w:jc w:val="center"/>
              <w:outlineLvl w:val="0"/>
              <w:rPr>
                <w:bCs/>
                <w:sz w:val="26"/>
                <w:szCs w:val="26"/>
              </w:rPr>
            </w:pPr>
            <w:r w:rsidRPr="00633FD5">
              <w:rPr>
                <w:bCs/>
                <w:sz w:val="26"/>
                <w:szCs w:val="26"/>
              </w:rPr>
              <w:t>1</w:t>
            </w:r>
          </w:p>
        </w:tc>
        <w:tc>
          <w:tcPr>
            <w:tcW w:w="3121" w:type="dxa"/>
            <w:tcBorders>
              <w:top w:val="single" w:sz="4" w:space="0" w:color="auto"/>
              <w:left w:val="single" w:sz="4" w:space="0" w:color="auto"/>
              <w:bottom w:val="single" w:sz="4" w:space="0" w:color="auto"/>
              <w:right w:val="single" w:sz="4" w:space="0" w:color="auto"/>
            </w:tcBorders>
          </w:tcPr>
          <w:p w:rsidR="004F173F" w:rsidRPr="00633FD5" w:rsidRDefault="004F173F">
            <w:pPr>
              <w:autoSpaceDE w:val="0"/>
              <w:autoSpaceDN w:val="0"/>
              <w:adjustRightInd w:val="0"/>
              <w:rPr>
                <w:sz w:val="26"/>
                <w:szCs w:val="26"/>
              </w:rPr>
            </w:pPr>
            <w:r w:rsidRPr="00633FD5">
              <w:rPr>
                <w:sz w:val="26"/>
                <w:szCs w:val="26"/>
              </w:rPr>
              <w:t>Презентация;</w:t>
            </w:r>
          </w:p>
          <w:p w:rsidR="004F173F" w:rsidRPr="00633FD5" w:rsidRDefault="004F173F">
            <w:pPr>
              <w:autoSpaceDE w:val="0"/>
              <w:autoSpaceDN w:val="0"/>
              <w:adjustRightInd w:val="0"/>
              <w:rPr>
                <w:sz w:val="26"/>
                <w:szCs w:val="26"/>
              </w:rPr>
            </w:pPr>
          </w:p>
        </w:tc>
      </w:tr>
      <w:tr w:rsidR="004F173F" w:rsidRPr="00633FD5" w:rsidTr="004F173F">
        <w:tc>
          <w:tcPr>
            <w:tcW w:w="2587" w:type="dxa"/>
            <w:tcBorders>
              <w:top w:val="single" w:sz="4" w:space="0" w:color="auto"/>
              <w:left w:val="single" w:sz="4" w:space="0" w:color="auto"/>
              <w:bottom w:val="single" w:sz="4" w:space="0" w:color="auto"/>
              <w:right w:val="single" w:sz="4" w:space="0" w:color="auto"/>
            </w:tcBorders>
            <w:vAlign w:val="center"/>
          </w:tcPr>
          <w:p w:rsidR="004F173F" w:rsidRPr="00633FD5" w:rsidRDefault="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6"/>
                <w:szCs w:val="26"/>
              </w:rPr>
            </w:pPr>
            <w:r w:rsidRPr="00633FD5">
              <w:rPr>
                <w:bCs/>
                <w:sz w:val="26"/>
                <w:szCs w:val="26"/>
              </w:rPr>
              <w:t>Тема 2.1. Компьютерные программы</w:t>
            </w:r>
          </w:p>
        </w:tc>
        <w:tc>
          <w:tcPr>
            <w:tcW w:w="3087" w:type="dxa"/>
            <w:tcBorders>
              <w:top w:val="single" w:sz="4" w:space="0" w:color="auto"/>
              <w:left w:val="single" w:sz="4" w:space="0" w:color="auto"/>
              <w:bottom w:val="single" w:sz="4" w:space="0" w:color="auto"/>
              <w:right w:val="single" w:sz="4" w:space="0" w:color="auto"/>
            </w:tcBorders>
          </w:tcPr>
          <w:p w:rsidR="004F173F" w:rsidRPr="00633FD5" w:rsidRDefault="004F173F">
            <w:pPr>
              <w:ind w:left="142"/>
              <w:rPr>
                <w:bCs/>
                <w:sz w:val="26"/>
                <w:szCs w:val="26"/>
              </w:rPr>
            </w:pPr>
            <w:r w:rsidRPr="00633FD5">
              <w:rPr>
                <w:bCs/>
                <w:sz w:val="26"/>
                <w:szCs w:val="26"/>
              </w:rPr>
              <w:t>Самостоятельная работа № 6 прочитать закон РТ о языках</w:t>
            </w:r>
          </w:p>
        </w:tc>
        <w:tc>
          <w:tcPr>
            <w:tcW w:w="1135" w:type="dxa"/>
            <w:tcBorders>
              <w:top w:val="single" w:sz="4" w:space="0" w:color="auto"/>
              <w:left w:val="single" w:sz="4" w:space="0" w:color="auto"/>
              <w:bottom w:val="single" w:sz="4" w:space="0" w:color="auto"/>
              <w:right w:val="single" w:sz="4" w:space="0" w:color="auto"/>
            </w:tcBorders>
          </w:tcPr>
          <w:p w:rsidR="004F173F" w:rsidRPr="00633FD5" w:rsidRDefault="004F173F">
            <w:pPr>
              <w:spacing w:after="200"/>
              <w:jc w:val="center"/>
              <w:outlineLvl w:val="0"/>
              <w:rPr>
                <w:bCs/>
                <w:sz w:val="26"/>
                <w:szCs w:val="26"/>
              </w:rPr>
            </w:pPr>
            <w:r w:rsidRPr="00633FD5">
              <w:rPr>
                <w:bCs/>
                <w:sz w:val="26"/>
                <w:szCs w:val="26"/>
              </w:rPr>
              <w:t>1</w:t>
            </w:r>
          </w:p>
        </w:tc>
        <w:tc>
          <w:tcPr>
            <w:tcW w:w="3121" w:type="dxa"/>
            <w:tcBorders>
              <w:top w:val="single" w:sz="4" w:space="0" w:color="auto"/>
              <w:left w:val="single" w:sz="4" w:space="0" w:color="auto"/>
              <w:bottom w:val="single" w:sz="4" w:space="0" w:color="auto"/>
              <w:right w:val="single" w:sz="4" w:space="0" w:color="auto"/>
            </w:tcBorders>
          </w:tcPr>
          <w:p w:rsidR="004F173F" w:rsidRPr="00633FD5" w:rsidRDefault="004F173F">
            <w:pPr>
              <w:autoSpaceDE w:val="0"/>
              <w:autoSpaceDN w:val="0"/>
              <w:adjustRightInd w:val="0"/>
              <w:rPr>
                <w:sz w:val="26"/>
                <w:szCs w:val="26"/>
              </w:rPr>
            </w:pPr>
            <w:r w:rsidRPr="00633FD5">
              <w:rPr>
                <w:sz w:val="26"/>
                <w:szCs w:val="26"/>
              </w:rPr>
              <w:t xml:space="preserve"> Сообщение</w:t>
            </w:r>
          </w:p>
        </w:tc>
      </w:tr>
      <w:tr w:rsidR="004F173F" w:rsidRPr="00633FD5" w:rsidTr="004F173F">
        <w:tc>
          <w:tcPr>
            <w:tcW w:w="5674" w:type="dxa"/>
            <w:gridSpan w:val="2"/>
            <w:tcBorders>
              <w:top w:val="single" w:sz="4" w:space="0" w:color="auto"/>
              <w:left w:val="single" w:sz="4" w:space="0" w:color="auto"/>
              <w:bottom w:val="single" w:sz="4" w:space="0" w:color="auto"/>
              <w:right w:val="single" w:sz="4" w:space="0" w:color="auto"/>
            </w:tcBorders>
            <w:vAlign w:val="center"/>
            <w:hideMark/>
          </w:tcPr>
          <w:p w:rsidR="004F173F" w:rsidRPr="00633FD5" w:rsidRDefault="004F173F">
            <w:pPr>
              <w:autoSpaceDE w:val="0"/>
              <w:autoSpaceDN w:val="0"/>
              <w:adjustRightInd w:val="0"/>
              <w:spacing w:before="120" w:after="120"/>
              <w:jc w:val="center"/>
              <w:rPr>
                <w:b/>
                <w:sz w:val="26"/>
                <w:szCs w:val="26"/>
              </w:rPr>
            </w:pPr>
            <w:r w:rsidRPr="00633FD5">
              <w:rPr>
                <w:b/>
                <w:sz w:val="26"/>
                <w:szCs w:val="26"/>
              </w:rPr>
              <w:t>Всего часов</w:t>
            </w:r>
          </w:p>
        </w:tc>
        <w:tc>
          <w:tcPr>
            <w:tcW w:w="1135" w:type="dxa"/>
            <w:tcBorders>
              <w:top w:val="single" w:sz="4" w:space="0" w:color="auto"/>
              <w:left w:val="single" w:sz="4" w:space="0" w:color="auto"/>
              <w:bottom w:val="single" w:sz="4" w:space="0" w:color="auto"/>
              <w:right w:val="single" w:sz="4" w:space="0" w:color="auto"/>
            </w:tcBorders>
            <w:vAlign w:val="center"/>
            <w:hideMark/>
          </w:tcPr>
          <w:p w:rsidR="004F173F" w:rsidRPr="00633FD5" w:rsidRDefault="004F173F">
            <w:pPr>
              <w:autoSpaceDE w:val="0"/>
              <w:autoSpaceDN w:val="0"/>
              <w:adjustRightInd w:val="0"/>
              <w:spacing w:before="120" w:after="120"/>
              <w:jc w:val="center"/>
              <w:rPr>
                <w:b/>
                <w:sz w:val="26"/>
                <w:szCs w:val="26"/>
              </w:rPr>
            </w:pPr>
            <w:r w:rsidRPr="00633FD5">
              <w:rPr>
                <w:b/>
                <w:sz w:val="26"/>
                <w:szCs w:val="26"/>
              </w:rPr>
              <w:t>6</w:t>
            </w:r>
          </w:p>
        </w:tc>
        <w:tc>
          <w:tcPr>
            <w:tcW w:w="3121" w:type="dxa"/>
            <w:tcBorders>
              <w:top w:val="single" w:sz="4" w:space="0" w:color="auto"/>
              <w:left w:val="single" w:sz="4" w:space="0" w:color="auto"/>
              <w:bottom w:val="single" w:sz="4" w:space="0" w:color="auto"/>
              <w:right w:val="single" w:sz="4" w:space="0" w:color="auto"/>
            </w:tcBorders>
          </w:tcPr>
          <w:p w:rsidR="004F173F" w:rsidRPr="00633FD5" w:rsidRDefault="004F173F">
            <w:pPr>
              <w:autoSpaceDE w:val="0"/>
              <w:autoSpaceDN w:val="0"/>
              <w:adjustRightInd w:val="0"/>
              <w:rPr>
                <w:sz w:val="26"/>
                <w:szCs w:val="26"/>
              </w:rPr>
            </w:pPr>
          </w:p>
        </w:tc>
      </w:tr>
    </w:tbl>
    <w:p w:rsidR="004F173F" w:rsidRPr="00633FD5" w:rsidRDefault="004F173F" w:rsidP="004F173F">
      <w:pPr>
        <w:pStyle w:val="a3"/>
        <w:spacing w:before="0" w:beforeAutospacing="0" w:after="0" w:afterAutospacing="0"/>
        <w:rPr>
          <w:sz w:val="26"/>
          <w:szCs w:val="26"/>
        </w:rPr>
      </w:pPr>
    </w:p>
    <w:p w:rsidR="004F173F" w:rsidRPr="00633FD5" w:rsidRDefault="004F173F" w:rsidP="004F173F">
      <w:pPr>
        <w:spacing w:after="160" w:line="259" w:lineRule="auto"/>
        <w:rPr>
          <w:b/>
          <w:bCs/>
          <w:sz w:val="26"/>
          <w:szCs w:val="26"/>
        </w:rPr>
      </w:pPr>
      <w:r w:rsidRPr="00633FD5">
        <w:rPr>
          <w:b/>
          <w:bCs/>
          <w:sz w:val="26"/>
          <w:szCs w:val="26"/>
        </w:rPr>
        <w:br w:type="page"/>
      </w:r>
    </w:p>
    <w:p w:rsidR="004F173F" w:rsidRPr="00633FD5" w:rsidRDefault="004F173F" w:rsidP="004F173F">
      <w:pPr>
        <w:pStyle w:val="a3"/>
        <w:spacing w:before="0" w:beforeAutospacing="0" w:after="0" w:afterAutospacing="0"/>
        <w:jc w:val="center"/>
        <w:rPr>
          <w:b/>
          <w:bCs/>
          <w:sz w:val="26"/>
          <w:szCs w:val="26"/>
        </w:rPr>
      </w:pPr>
      <w:r w:rsidRPr="00633FD5">
        <w:rPr>
          <w:b/>
          <w:bCs/>
          <w:sz w:val="26"/>
          <w:szCs w:val="26"/>
        </w:rPr>
        <w:lastRenderedPageBreak/>
        <w:t>3.Общие рекомендации по выполнению самостоятельных работ</w:t>
      </w:r>
    </w:p>
    <w:p w:rsidR="004F173F" w:rsidRPr="00633FD5" w:rsidRDefault="004F173F" w:rsidP="004F173F">
      <w:pPr>
        <w:pStyle w:val="a3"/>
        <w:spacing w:before="0" w:beforeAutospacing="0" w:after="0" w:afterAutospacing="0"/>
        <w:jc w:val="both"/>
        <w:rPr>
          <w:sz w:val="26"/>
          <w:szCs w:val="26"/>
        </w:rPr>
      </w:pPr>
    </w:p>
    <w:p w:rsidR="004F173F" w:rsidRPr="00633FD5" w:rsidRDefault="004F173F" w:rsidP="004F173F">
      <w:pPr>
        <w:pStyle w:val="a3"/>
        <w:spacing w:before="0" w:beforeAutospacing="0" w:after="0" w:afterAutospacing="0"/>
        <w:ind w:firstLine="709"/>
        <w:jc w:val="both"/>
        <w:rPr>
          <w:sz w:val="26"/>
          <w:szCs w:val="26"/>
        </w:rPr>
      </w:pPr>
      <w:r w:rsidRPr="00633FD5">
        <w:rPr>
          <w:sz w:val="26"/>
          <w:szCs w:val="26"/>
        </w:rPr>
        <w:t>В ходе изучения дисциплины Вы обязательно столкнетесь с индивидуальным</w:t>
      </w:r>
    </w:p>
    <w:p w:rsidR="004F173F" w:rsidRPr="00633FD5" w:rsidRDefault="004F173F" w:rsidP="004F173F">
      <w:pPr>
        <w:pStyle w:val="a3"/>
        <w:spacing w:before="0" w:beforeAutospacing="0" w:after="0" w:afterAutospacing="0"/>
        <w:jc w:val="both"/>
        <w:rPr>
          <w:sz w:val="26"/>
          <w:szCs w:val="26"/>
        </w:rPr>
      </w:pPr>
      <w:r w:rsidRPr="00633FD5">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4F173F" w:rsidRPr="00633FD5" w:rsidRDefault="004F173F" w:rsidP="004F173F">
      <w:pPr>
        <w:pStyle w:val="a3"/>
        <w:spacing w:before="0" w:beforeAutospacing="0" w:after="0" w:afterAutospacing="0"/>
        <w:jc w:val="both"/>
        <w:rPr>
          <w:sz w:val="26"/>
          <w:szCs w:val="26"/>
        </w:rPr>
      </w:pPr>
      <w:r w:rsidRPr="00633FD5">
        <w:rPr>
          <w:sz w:val="26"/>
          <w:szCs w:val="26"/>
        </w:rPr>
        <w:t>• Уясните для себя суть темы, которая Вам предложена.</w:t>
      </w:r>
    </w:p>
    <w:p w:rsidR="004F173F" w:rsidRPr="00633FD5" w:rsidRDefault="004F173F" w:rsidP="004F173F">
      <w:pPr>
        <w:pStyle w:val="a3"/>
        <w:spacing w:before="0" w:beforeAutospacing="0" w:after="0" w:afterAutospacing="0"/>
        <w:jc w:val="both"/>
        <w:rPr>
          <w:sz w:val="26"/>
          <w:szCs w:val="26"/>
        </w:rPr>
      </w:pPr>
      <w:r w:rsidRPr="00633FD5">
        <w:rPr>
          <w:sz w:val="26"/>
          <w:szCs w:val="26"/>
        </w:rPr>
        <w:t>• Подберите необходимую литературу (старайтесь воспользоваться</w:t>
      </w:r>
    </w:p>
    <w:p w:rsidR="004F173F" w:rsidRPr="00633FD5" w:rsidRDefault="004F173F" w:rsidP="004F173F">
      <w:pPr>
        <w:pStyle w:val="a3"/>
        <w:spacing w:before="0" w:beforeAutospacing="0" w:after="0" w:afterAutospacing="0"/>
        <w:jc w:val="both"/>
        <w:rPr>
          <w:sz w:val="26"/>
          <w:szCs w:val="26"/>
        </w:rPr>
      </w:pPr>
      <w:r w:rsidRPr="00633FD5">
        <w:rPr>
          <w:sz w:val="26"/>
          <w:szCs w:val="26"/>
        </w:rPr>
        <w:t>несколькими книгами для более полного получения информации).</w:t>
      </w:r>
    </w:p>
    <w:p w:rsidR="004F173F" w:rsidRPr="00633FD5" w:rsidRDefault="004F173F" w:rsidP="004F173F">
      <w:pPr>
        <w:pStyle w:val="a3"/>
        <w:spacing w:before="0" w:beforeAutospacing="0" w:after="0" w:afterAutospacing="0"/>
        <w:jc w:val="both"/>
        <w:rPr>
          <w:sz w:val="26"/>
          <w:szCs w:val="26"/>
        </w:rPr>
      </w:pPr>
      <w:r w:rsidRPr="00633FD5">
        <w:rPr>
          <w:sz w:val="26"/>
          <w:szCs w:val="26"/>
        </w:rPr>
        <w:t>• Тщательно изучите материал учебника по данной теме, чтобы легче</w:t>
      </w:r>
    </w:p>
    <w:p w:rsidR="004F173F" w:rsidRPr="00633FD5" w:rsidRDefault="004F173F" w:rsidP="004F173F">
      <w:pPr>
        <w:pStyle w:val="a3"/>
        <w:spacing w:before="0" w:beforeAutospacing="0" w:after="0" w:afterAutospacing="0"/>
        <w:jc w:val="both"/>
        <w:rPr>
          <w:sz w:val="26"/>
          <w:szCs w:val="26"/>
        </w:rPr>
      </w:pPr>
      <w:r w:rsidRPr="00633FD5">
        <w:rPr>
          <w:sz w:val="26"/>
          <w:szCs w:val="26"/>
        </w:rPr>
        <w:t>ориентироваться в необходимой Вам литературе и не сделать элементарных</w:t>
      </w:r>
    </w:p>
    <w:p w:rsidR="004F173F" w:rsidRPr="00633FD5" w:rsidRDefault="004F173F" w:rsidP="004F173F">
      <w:pPr>
        <w:pStyle w:val="a3"/>
        <w:spacing w:before="0" w:beforeAutospacing="0" w:after="0" w:afterAutospacing="0"/>
        <w:jc w:val="both"/>
        <w:rPr>
          <w:sz w:val="26"/>
          <w:szCs w:val="26"/>
        </w:rPr>
      </w:pPr>
      <w:r w:rsidRPr="00633FD5">
        <w:rPr>
          <w:sz w:val="26"/>
          <w:szCs w:val="26"/>
        </w:rPr>
        <w:t>ошибок.</w:t>
      </w:r>
    </w:p>
    <w:p w:rsidR="004F173F" w:rsidRPr="00633FD5" w:rsidRDefault="004F173F" w:rsidP="004F173F">
      <w:pPr>
        <w:pStyle w:val="a3"/>
        <w:spacing w:before="0" w:beforeAutospacing="0" w:after="0" w:afterAutospacing="0"/>
        <w:jc w:val="both"/>
        <w:rPr>
          <w:sz w:val="26"/>
          <w:szCs w:val="26"/>
        </w:rPr>
      </w:pPr>
      <w:r w:rsidRPr="00633FD5">
        <w:rPr>
          <w:sz w:val="26"/>
          <w:szCs w:val="26"/>
        </w:rPr>
        <w:t>• Изучите подобранный материал (по возможности работайте с</w:t>
      </w:r>
    </w:p>
    <w:p w:rsidR="004F173F" w:rsidRPr="00633FD5" w:rsidRDefault="004F173F" w:rsidP="004F173F">
      <w:pPr>
        <w:pStyle w:val="a3"/>
        <w:spacing w:before="0" w:beforeAutospacing="0" w:after="0" w:afterAutospacing="0"/>
        <w:jc w:val="both"/>
        <w:rPr>
          <w:sz w:val="26"/>
          <w:szCs w:val="26"/>
        </w:rPr>
      </w:pPr>
      <w:r w:rsidRPr="00633FD5">
        <w:rPr>
          <w:sz w:val="26"/>
          <w:szCs w:val="26"/>
        </w:rPr>
        <w:t>карандашом), выделяя самое главное по ходу чтения.</w:t>
      </w:r>
    </w:p>
    <w:p w:rsidR="004F173F" w:rsidRPr="00633FD5" w:rsidRDefault="004F173F" w:rsidP="004F173F">
      <w:pPr>
        <w:pStyle w:val="a3"/>
        <w:spacing w:before="0" w:beforeAutospacing="0" w:after="0" w:afterAutospacing="0"/>
        <w:jc w:val="both"/>
        <w:rPr>
          <w:sz w:val="26"/>
          <w:szCs w:val="26"/>
        </w:rPr>
      </w:pPr>
      <w:r w:rsidRPr="00633FD5">
        <w:rPr>
          <w:sz w:val="26"/>
          <w:szCs w:val="26"/>
        </w:rPr>
        <w:t>• Составьте план реферата.</w:t>
      </w:r>
    </w:p>
    <w:p w:rsidR="004F173F" w:rsidRPr="00633FD5" w:rsidRDefault="004F173F" w:rsidP="004F173F">
      <w:pPr>
        <w:pStyle w:val="a3"/>
        <w:spacing w:before="0" w:beforeAutospacing="0" w:after="0" w:afterAutospacing="0"/>
        <w:jc w:val="both"/>
        <w:rPr>
          <w:sz w:val="26"/>
          <w:szCs w:val="26"/>
        </w:rPr>
      </w:pPr>
      <w:r w:rsidRPr="00633FD5">
        <w:rPr>
          <w:sz w:val="26"/>
          <w:szCs w:val="26"/>
        </w:rPr>
        <w:t>Помните:</w:t>
      </w:r>
    </w:p>
    <w:p w:rsidR="004F173F" w:rsidRPr="00633FD5" w:rsidRDefault="004F173F" w:rsidP="004F173F">
      <w:pPr>
        <w:pStyle w:val="a3"/>
        <w:spacing w:before="0" w:beforeAutospacing="0" w:after="0" w:afterAutospacing="0"/>
        <w:jc w:val="both"/>
        <w:rPr>
          <w:sz w:val="26"/>
          <w:szCs w:val="26"/>
        </w:rPr>
      </w:pPr>
      <w:r w:rsidRPr="00633FD5">
        <w:rPr>
          <w:sz w:val="26"/>
          <w:szCs w:val="26"/>
        </w:rPr>
        <w:t>• Выбирайте только интересную и понятную информацию.</w:t>
      </w:r>
    </w:p>
    <w:p w:rsidR="004F173F" w:rsidRPr="00633FD5" w:rsidRDefault="004F173F" w:rsidP="004F173F">
      <w:pPr>
        <w:pStyle w:val="a3"/>
        <w:spacing w:before="0" w:beforeAutospacing="0" w:after="0" w:afterAutospacing="0"/>
        <w:jc w:val="both"/>
        <w:rPr>
          <w:sz w:val="26"/>
          <w:szCs w:val="26"/>
        </w:rPr>
      </w:pPr>
      <w:r w:rsidRPr="00633FD5">
        <w:rPr>
          <w:sz w:val="26"/>
          <w:szCs w:val="26"/>
        </w:rPr>
        <w:t>• Не используйте неясных терминов.</w:t>
      </w:r>
    </w:p>
    <w:p w:rsidR="004F173F" w:rsidRPr="00633FD5" w:rsidRDefault="004F173F" w:rsidP="004F173F">
      <w:pPr>
        <w:pStyle w:val="a3"/>
        <w:spacing w:before="0" w:beforeAutospacing="0" w:after="0" w:afterAutospacing="0"/>
        <w:jc w:val="both"/>
        <w:rPr>
          <w:sz w:val="26"/>
          <w:szCs w:val="26"/>
        </w:rPr>
      </w:pPr>
      <w:r w:rsidRPr="00633FD5">
        <w:rPr>
          <w:sz w:val="26"/>
          <w:szCs w:val="26"/>
        </w:rPr>
        <w:t>• Информация должна относиться к теме.</w:t>
      </w:r>
    </w:p>
    <w:p w:rsidR="004F173F" w:rsidRPr="00633FD5" w:rsidRDefault="004F173F" w:rsidP="004F173F">
      <w:pPr>
        <w:pStyle w:val="a3"/>
        <w:spacing w:before="0" w:beforeAutospacing="0" w:after="0" w:afterAutospacing="0"/>
        <w:jc w:val="both"/>
        <w:rPr>
          <w:sz w:val="26"/>
          <w:szCs w:val="26"/>
        </w:rPr>
      </w:pPr>
      <w:r w:rsidRPr="00633FD5">
        <w:rPr>
          <w:sz w:val="26"/>
          <w:szCs w:val="26"/>
        </w:rPr>
        <w:t>• Не делайте сообщение громоздким.</w:t>
      </w:r>
    </w:p>
    <w:p w:rsidR="004F173F" w:rsidRPr="00633FD5" w:rsidRDefault="004F173F" w:rsidP="004F173F">
      <w:pPr>
        <w:pStyle w:val="a3"/>
        <w:spacing w:before="0" w:beforeAutospacing="0" w:after="0" w:afterAutospacing="0"/>
        <w:jc w:val="both"/>
        <w:rPr>
          <w:sz w:val="26"/>
          <w:szCs w:val="26"/>
        </w:rPr>
      </w:pPr>
      <w:r w:rsidRPr="00633FD5">
        <w:rPr>
          <w:sz w:val="26"/>
          <w:szCs w:val="26"/>
        </w:rPr>
        <w:t>• В конце реферата и сообщения перечислите литературу, которой Вы пользовались</w:t>
      </w:r>
    </w:p>
    <w:p w:rsidR="004F173F" w:rsidRPr="00633FD5" w:rsidRDefault="004F173F" w:rsidP="004F173F">
      <w:pPr>
        <w:pStyle w:val="a3"/>
        <w:spacing w:before="0" w:beforeAutospacing="0" w:after="0" w:afterAutospacing="0"/>
        <w:jc w:val="both"/>
        <w:rPr>
          <w:sz w:val="26"/>
          <w:szCs w:val="26"/>
        </w:rPr>
      </w:pPr>
      <w:r w:rsidRPr="00633FD5">
        <w:rPr>
          <w:sz w:val="26"/>
          <w:szCs w:val="26"/>
        </w:rPr>
        <w:t>при его подготовке.</w:t>
      </w:r>
    </w:p>
    <w:p w:rsidR="004F173F" w:rsidRPr="00633FD5" w:rsidRDefault="004F173F" w:rsidP="004F173F">
      <w:pPr>
        <w:pStyle w:val="a3"/>
        <w:spacing w:before="0" w:beforeAutospacing="0" w:after="0" w:afterAutospacing="0"/>
        <w:jc w:val="both"/>
        <w:rPr>
          <w:sz w:val="26"/>
          <w:szCs w:val="26"/>
        </w:rPr>
      </w:pPr>
      <w:r w:rsidRPr="00633FD5">
        <w:rPr>
          <w:sz w:val="26"/>
          <w:szCs w:val="26"/>
        </w:rPr>
        <w:t>• При оформлении используйте только необходимые, относящиеся к</w:t>
      </w:r>
    </w:p>
    <w:p w:rsidR="004F173F" w:rsidRPr="00633FD5" w:rsidRDefault="004F173F" w:rsidP="004F173F">
      <w:pPr>
        <w:pStyle w:val="a3"/>
        <w:spacing w:before="0" w:beforeAutospacing="0" w:after="0" w:afterAutospacing="0"/>
        <w:jc w:val="both"/>
        <w:rPr>
          <w:sz w:val="26"/>
          <w:szCs w:val="26"/>
        </w:rPr>
      </w:pPr>
      <w:r w:rsidRPr="00633FD5">
        <w:rPr>
          <w:sz w:val="26"/>
          <w:szCs w:val="26"/>
        </w:rPr>
        <w:t>теме рисунки и схемы.</w:t>
      </w:r>
    </w:p>
    <w:p w:rsidR="004F173F" w:rsidRPr="00633FD5" w:rsidRDefault="004F173F" w:rsidP="004F173F">
      <w:pPr>
        <w:pStyle w:val="a3"/>
        <w:spacing w:before="0" w:beforeAutospacing="0" w:after="0" w:afterAutospacing="0"/>
        <w:jc w:val="both"/>
        <w:rPr>
          <w:sz w:val="26"/>
          <w:szCs w:val="26"/>
        </w:rPr>
      </w:pPr>
      <w:r w:rsidRPr="00633FD5">
        <w:rPr>
          <w:sz w:val="26"/>
          <w:szCs w:val="26"/>
        </w:rPr>
        <w:t>• Прочитайте написанный текст и постарайтесь выбрать самое основное.</w:t>
      </w:r>
    </w:p>
    <w:p w:rsidR="004F173F" w:rsidRPr="00633FD5" w:rsidRDefault="004F173F" w:rsidP="004F173F">
      <w:pPr>
        <w:pStyle w:val="a3"/>
        <w:spacing w:before="0" w:beforeAutospacing="0" w:after="0" w:afterAutospacing="0"/>
        <w:jc w:val="both"/>
        <w:rPr>
          <w:sz w:val="26"/>
          <w:szCs w:val="26"/>
        </w:rPr>
      </w:pPr>
      <w:r w:rsidRPr="00633FD5">
        <w:rPr>
          <w:sz w:val="26"/>
          <w:szCs w:val="26"/>
        </w:rPr>
        <w:t>• Перед тем, как делать доклад выпишите необходимую</w:t>
      </w:r>
    </w:p>
    <w:p w:rsidR="004F173F" w:rsidRPr="00633FD5" w:rsidRDefault="004F173F" w:rsidP="004F173F">
      <w:pPr>
        <w:pStyle w:val="a3"/>
        <w:spacing w:before="0" w:beforeAutospacing="0" w:after="0" w:afterAutospacing="0"/>
        <w:jc w:val="both"/>
        <w:rPr>
          <w:sz w:val="26"/>
          <w:szCs w:val="26"/>
        </w:rPr>
      </w:pPr>
      <w:r w:rsidRPr="00633FD5">
        <w:rPr>
          <w:sz w:val="26"/>
          <w:szCs w:val="26"/>
        </w:rPr>
        <w:t>информацию (термины, даты, основные положения) на доску.</w:t>
      </w:r>
    </w:p>
    <w:p w:rsidR="004F173F" w:rsidRPr="00633FD5" w:rsidRDefault="004F173F" w:rsidP="004F173F">
      <w:pPr>
        <w:pStyle w:val="a3"/>
        <w:spacing w:before="0" w:beforeAutospacing="0" w:after="0" w:afterAutospacing="0"/>
        <w:jc w:val="both"/>
        <w:rPr>
          <w:sz w:val="26"/>
          <w:szCs w:val="26"/>
        </w:rPr>
      </w:pPr>
      <w:r w:rsidRPr="00633FD5">
        <w:rPr>
          <w:sz w:val="26"/>
          <w:szCs w:val="26"/>
        </w:rPr>
        <w:t>• Никогда не читайте доклад! Чтобы не сбиться, пользуйтесь планом и</w:t>
      </w:r>
    </w:p>
    <w:p w:rsidR="004F173F" w:rsidRPr="00633FD5" w:rsidRDefault="004F173F" w:rsidP="004F173F">
      <w:pPr>
        <w:pStyle w:val="a3"/>
        <w:spacing w:before="0" w:beforeAutospacing="0" w:after="0" w:afterAutospacing="0"/>
        <w:jc w:val="both"/>
        <w:rPr>
          <w:sz w:val="26"/>
          <w:szCs w:val="26"/>
        </w:rPr>
      </w:pPr>
      <w:r w:rsidRPr="00633FD5">
        <w:rPr>
          <w:sz w:val="26"/>
          <w:szCs w:val="26"/>
        </w:rPr>
        <w:t>выписанной на доске информацией.</w:t>
      </w:r>
    </w:p>
    <w:p w:rsidR="004F173F" w:rsidRPr="00633FD5" w:rsidRDefault="004F173F" w:rsidP="004F173F">
      <w:pPr>
        <w:pStyle w:val="a3"/>
        <w:spacing w:before="0" w:beforeAutospacing="0" w:after="0" w:afterAutospacing="0"/>
        <w:jc w:val="both"/>
        <w:rPr>
          <w:sz w:val="26"/>
          <w:szCs w:val="26"/>
        </w:rPr>
      </w:pPr>
      <w:r w:rsidRPr="00633FD5">
        <w:rPr>
          <w:sz w:val="26"/>
          <w:szCs w:val="26"/>
        </w:rPr>
        <w:t>• Говорите громко, отчетливо не торопитесь. В особо важных местах</w:t>
      </w:r>
    </w:p>
    <w:p w:rsidR="004F173F" w:rsidRPr="00633FD5" w:rsidRDefault="004F173F" w:rsidP="004F173F">
      <w:pPr>
        <w:pStyle w:val="a3"/>
        <w:spacing w:before="0" w:beforeAutospacing="0" w:after="0" w:afterAutospacing="0"/>
        <w:jc w:val="both"/>
        <w:rPr>
          <w:sz w:val="26"/>
          <w:szCs w:val="26"/>
        </w:rPr>
      </w:pPr>
      <w:r w:rsidRPr="00633FD5">
        <w:rPr>
          <w:sz w:val="26"/>
          <w:szCs w:val="26"/>
        </w:rPr>
        <w:t>делайте паузу или меняйте интонацию – это облегчит ее восприятие для</w:t>
      </w:r>
    </w:p>
    <w:p w:rsidR="004F173F" w:rsidRPr="00633FD5" w:rsidRDefault="004F173F" w:rsidP="004F173F">
      <w:pPr>
        <w:pStyle w:val="a3"/>
        <w:spacing w:before="0" w:beforeAutospacing="0" w:after="0" w:afterAutospacing="0"/>
        <w:jc w:val="both"/>
        <w:rPr>
          <w:sz w:val="26"/>
          <w:szCs w:val="26"/>
        </w:rPr>
      </w:pPr>
      <w:r w:rsidRPr="00633FD5">
        <w:rPr>
          <w:sz w:val="26"/>
          <w:szCs w:val="26"/>
        </w:rPr>
        <w:t>аудитории.</w:t>
      </w:r>
    </w:p>
    <w:p w:rsidR="004F173F" w:rsidRPr="00633FD5" w:rsidRDefault="004F173F" w:rsidP="004F173F">
      <w:pPr>
        <w:jc w:val="both"/>
        <w:rPr>
          <w:rFonts w:eastAsia="Calibri"/>
          <w:sz w:val="26"/>
          <w:szCs w:val="26"/>
          <w:lang w:eastAsia="en-US"/>
        </w:rPr>
      </w:pPr>
    </w:p>
    <w:p w:rsidR="004F173F" w:rsidRPr="00633FD5" w:rsidRDefault="004F173F" w:rsidP="004F173F">
      <w:pPr>
        <w:ind w:firstLine="360"/>
        <w:jc w:val="both"/>
        <w:rPr>
          <w:rFonts w:eastAsia="Calibri"/>
          <w:sz w:val="26"/>
          <w:szCs w:val="26"/>
          <w:lang w:eastAsia="en-US"/>
        </w:rPr>
      </w:pPr>
    </w:p>
    <w:p w:rsidR="004F173F" w:rsidRPr="00633FD5" w:rsidRDefault="004F173F" w:rsidP="004F173F">
      <w:pPr>
        <w:spacing w:after="160" w:line="259" w:lineRule="auto"/>
        <w:rPr>
          <w:rFonts w:eastAsia="Calibri"/>
          <w:sz w:val="26"/>
          <w:szCs w:val="26"/>
          <w:lang w:eastAsia="en-US"/>
        </w:rPr>
      </w:pPr>
      <w:r w:rsidRPr="00633FD5">
        <w:rPr>
          <w:rFonts w:eastAsia="Calibri"/>
          <w:sz w:val="26"/>
          <w:szCs w:val="26"/>
          <w:lang w:eastAsia="en-US"/>
        </w:rPr>
        <w:br w:type="page"/>
      </w:r>
    </w:p>
    <w:p w:rsidR="004F173F" w:rsidRPr="00633FD5" w:rsidRDefault="004F173F" w:rsidP="004F173F">
      <w:pPr>
        <w:ind w:firstLine="360"/>
        <w:jc w:val="both"/>
        <w:rPr>
          <w:rFonts w:eastAsia="Calibri"/>
          <w:sz w:val="26"/>
          <w:szCs w:val="26"/>
          <w:lang w:eastAsia="en-US"/>
        </w:rPr>
      </w:pPr>
      <w:r w:rsidRPr="00633FD5">
        <w:rPr>
          <w:rFonts w:eastAsia="Calibri"/>
          <w:sz w:val="26"/>
          <w:szCs w:val="26"/>
          <w:lang w:eastAsia="en-US"/>
        </w:rPr>
        <w:lastRenderedPageBreak/>
        <w:t>Перечень видов самостоятельной работы представлен в таблице 2.</w:t>
      </w:r>
    </w:p>
    <w:p w:rsidR="004F173F" w:rsidRPr="00633FD5" w:rsidRDefault="004F173F" w:rsidP="004F173F">
      <w:pPr>
        <w:ind w:firstLine="360"/>
        <w:jc w:val="right"/>
        <w:rPr>
          <w:rFonts w:eastAsia="Calibri"/>
          <w:sz w:val="26"/>
          <w:szCs w:val="26"/>
          <w:lang w:eastAsia="en-US"/>
        </w:rPr>
      </w:pPr>
      <w:r w:rsidRPr="00633FD5">
        <w:rPr>
          <w:rFonts w:eastAsia="Calibri"/>
          <w:sz w:val="26"/>
          <w:szCs w:val="26"/>
          <w:lang w:eastAsia="en-US"/>
        </w:rPr>
        <w:t>Таблица 2</w:t>
      </w:r>
    </w:p>
    <w:p w:rsidR="004F173F" w:rsidRPr="00633FD5" w:rsidRDefault="004F173F" w:rsidP="004F173F">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F173F" w:rsidRPr="00633FD5" w:rsidTr="004C5013">
        <w:tc>
          <w:tcPr>
            <w:tcW w:w="1020" w:type="dxa"/>
          </w:tcPr>
          <w:p w:rsidR="004F173F" w:rsidRPr="00633FD5" w:rsidRDefault="004F173F" w:rsidP="004C5013">
            <w:pPr>
              <w:jc w:val="center"/>
              <w:rPr>
                <w:rFonts w:eastAsia="Calibri"/>
                <w:b/>
                <w:bCs/>
                <w:sz w:val="26"/>
                <w:szCs w:val="26"/>
                <w:lang w:eastAsia="en-US"/>
              </w:rPr>
            </w:pPr>
            <w:r w:rsidRPr="00633FD5">
              <w:rPr>
                <w:rFonts w:eastAsia="Calibri"/>
                <w:b/>
                <w:bCs/>
                <w:sz w:val="26"/>
                <w:szCs w:val="26"/>
                <w:lang w:eastAsia="en-US"/>
              </w:rPr>
              <w:t>Кол-во часов</w:t>
            </w:r>
          </w:p>
        </w:tc>
        <w:tc>
          <w:tcPr>
            <w:tcW w:w="5343" w:type="dxa"/>
          </w:tcPr>
          <w:p w:rsidR="004F173F" w:rsidRPr="00633FD5" w:rsidRDefault="004F173F" w:rsidP="004C5013">
            <w:pPr>
              <w:jc w:val="center"/>
              <w:rPr>
                <w:rFonts w:eastAsia="Calibri"/>
                <w:b/>
                <w:bCs/>
                <w:sz w:val="26"/>
                <w:szCs w:val="26"/>
                <w:lang w:eastAsia="en-US"/>
              </w:rPr>
            </w:pPr>
            <w:r w:rsidRPr="00633FD5">
              <w:rPr>
                <w:rFonts w:eastAsia="Calibri"/>
                <w:b/>
                <w:bCs/>
                <w:sz w:val="26"/>
                <w:szCs w:val="26"/>
                <w:lang w:eastAsia="en-US"/>
              </w:rPr>
              <w:t>Вид самостоятельной работы</w:t>
            </w:r>
          </w:p>
        </w:tc>
        <w:tc>
          <w:tcPr>
            <w:tcW w:w="3101" w:type="dxa"/>
            <w:shd w:val="clear" w:color="auto" w:fill="FFFFFF"/>
          </w:tcPr>
          <w:p w:rsidR="004F173F" w:rsidRPr="00633FD5" w:rsidRDefault="004F173F" w:rsidP="004C5013">
            <w:pPr>
              <w:jc w:val="center"/>
              <w:rPr>
                <w:rFonts w:eastAsia="Calibri"/>
                <w:b/>
                <w:bCs/>
                <w:sz w:val="26"/>
                <w:szCs w:val="26"/>
                <w:lang w:eastAsia="en-US"/>
              </w:rPr>
            </w:pPr>
            <w:r w:rsidRPr="00633FD5">
              <w:rPr>
                <w:rFonts w:eastAsia="Calibri"/>
                <w:b/>
                <w:bCs/>
                <w:sz w:val="26"/>
                <w:szCs w:val="26"/>
                <w:lang w:eastAsia="en-US"/>
              </w:rPr>
              <w:t>Форма контроля</w:t>
            </w:r>
          </w:p>
        </w:tc>
      </w:tr>
      <w:tr w:rsidR="004F173F" w:rsidRPr="00633FD5" w:rsidTr="004C5013">
        <w:trPr>
          <w:cantSplit/>
        </w:trPr>
        <w:tc>
          <w:tcPr>
            <w:tcW w:w="1020" w:type="dxa"/>
          </w:tcPr>
          <w:p w:rsidR="004F173F" w:rsidRPr="00633FD5" w:rsidRDefault="004F173F" w:rsidP="004C5013">
            <w:pPr>
              <w:jc w:val="center"/>
              <w:rPr>
                <w:rFonts w:eastAsia="Calibri"/>
                <w:sz w:val="26"/>
                <w:szCs w:val="26"/>
                <w:lang w:eastAsia="en-US"/>
              </w:rPr>
            </w:pPr>
            <w:r w:rsidRPr="00633FD5">
              <w:rPr>
                <w:rFonts w:eastAsia="Calibri"/>
                <w:sz w:val="26"/>
                <w:szCs w:val="26"/>
                <w:lang w:eastAsia="en-US"/>
              </w:rPr>
              <w:t>1</w:t>
            </w:r>
          </w:p>
        </w:tc>
        <w:tc>
          <w:tcPr>
            <w:tcW w:w="5343" w:type="dxa"/>
          </w:tcPr>
          <w:p w:rsidR="004F173F" w:rsidRPr="00633FD5" w:rsidRDefault="004F173F" w:rsidP="004C5013">
            <w:pPr>
              <w:rPr>
                <w:sz w:val="26"/>
                <w:szCs w:val="26"/>
              </w:rPr>
            </w:pPr>
            <w:r w:rsidRPr="00633FD5">
              <w:rPr>
                <w:sz w:val="26"/>
                <w:szCs w:val="26"/>
              </w:rPr>
              <w:t>Конспектирование</w:t>
            </w:r>
          </w:p>
        </w:tc>
        <w:tc>
          <w:tcPr>
            <w:tcW w:w="3101" w:type="dxa"/>
            <w:shd w:val="clear" w:color="auto" w:fill="FFFFFF"/>
          </w:tcPr>
          <w:p w:rsidR="004F173F" w:rsidRPr="00633FD5" w:rsidRDefault="004F173F" w:rsidP="004C5013">
            <w:pPr>
              <w:jc w:val="center"/>
              <w:rPr>
                <w:rFonts w:eastAsia="Calibri"/>
                <w:sz w:val="26"/>
                <w:szCs w:val="26"/>
                <w:lang w:eastAsia="en-US"/>
              </w:rPr>
            </w:pPr>
            <w:r w:rsidRPr="00633FD5">
              <w:rPr>
                <w:rFonts w:eastAsia="Calibri"/>
                <w:sz w:val="26"/>
                <w:szCs w:val="26"/>
                <w:lang w:eastAsia="en-US"/>
              </w:rPr>
              <w:t>Самоотчет</w:t>
            </w:r>
          </w:p>
        </w:tc>
      </w:tr>
      <w:tr w:rsidR="004F173F" w:rsidRPr="00633FD5" w:rsidTr="004C5013">
        <w:trPr>
          <w:cantSplit/>
          <w:trHeight w:val="599"/>
        </w:trPr>
        <w:tc>
          <w:tcPr>
            <w:tcW w:w="1020" w:type="dxa"/>
          </w:tcPr>
          <w:p w:rsidR="004F173F" w:rsidRPr="00633FD5" w:rsidRDefault="004F173F" w:rsidP="004C5013">
            <w:pPr>
              <w:spacing w:after="200"/>
              <w:jc w:val="center"/>
              <w:rPr>
                <w:rFonts w:eastAsia="Calibri"/>
                <w:sz w:val="26"/>
                <w:szCs w:val="26"/>
                <w:lang w:eastAsia="en-US"/>
              </w:rPr>
            </w:pPr>
            <w:r w:rsidRPr="00633FD5">
              <w:rPr>
                <w:rFonts w:eastAsia="Calibri"/>
                <w:sz w:val="26"/>
                <w:szCs w:val="26"/>
                <w:lang w:eastAsia="en-US"/>
              </w:rPr>
              <w:t>1</w:t>
            </w:r>
          </w:p>
        </w:tc>
        <w:tc>
          <w:tcPr>
            <w:tcW w:w="5343" w:type="dxa"/>
          </w:tcPr>
          <w:p w:rsidR="004F173F" w:rsidRPr="00633FD5" w:rsidRDefault="004F173F" w:rsidP="004C5013">
            <w:pPr>
              <w:rPr>
                <w:rFonts w:eastAsia="Calibri"/>
                <w:sz w:val="26"/>
                <w:szCs w:val="26"/>
                <w:lang w:eastAsia="en-US"/>
              </w:rPr>
            </w:pPr>
            <w:r w:rsidRPr="00633FD5">
              <w:rPr>
                <w:rFonts w:eastAsia="Calibri"/>
                <w:sz w:val="26"/>
                <w:szCs w:val="26"/>
                <w:lang w:eastAsia="en-US"/>
              </w:rPr>
              <w:t>Самостоятельное решение ситуационных задач</w:t>
            </w:r>
          </w:p>
        </w:tc>
        <w:tc>
          <w:tcPr>
            <w:tcW w:w="3101" w:type="dxa"/>
            <w:shd w:val="clear" w:color="auto" w:fill="FFFFFF"/>
          </w:tcPr>
          <w:p w:rsidR="004F173F" w:rsidRPr="00633FD5" w:rsidRDefault="004F173F" w:rsidP="004C5013">
            <w:pPr>
              <w:jc w:val="center"/>
              <w:rPr>
                <w:rFonts w:eastAsia="Calibri"/>
                <w:sz w:val="26"/>
                <w:szCs w:val="26"/>
                <w:lang w:eastAsia="en-US"/>
              </w:rPr>
            </w:pPr>
            <w:r w:rsidRPr="00633FD5">
              <w:rPr>
                <w:rFonts w:eastAsia="Calibri"/>
                <w:sz w:val="26"/>
                <w:szCs w:val="26"/>
                <w:lang w:eastAsia="en-US"/>
              </w:rPr>
              <w:t>Выступление на семинаре</w:t>
            </w:r>
          </w:p>
        </w:tc>
      </w:tr>
      <w:tr w:rsidR="004F173F" w:rsidRPr="00633FD5" w:rsidTr="004C5013">
        <w:trPr>
          <w:cantSplit/>
          <w:trHeight w:val="599"/>
        </w:trPr>
        <w:tc>
          <w:tcPr>
            <w:tcW w:w="1020" w:type="dxa"/>
          </w:tcPr>
          <w:p w:rsidR="004F173F" w:rsidRPr="00633FD5" w:rsidRDefault="004F173F" w:rsidP="004C5013">
            <w:pPr>
              <w:spacing w:after="200"/>
              <w:jc w:val="center"/>
              <w:rPr>
                <w:rFonts w:eastAsia="Calibri"/>
                <w:sz w:val="26"/>
                <w:szCs w:val="26"/>
                <w:lang w:eastAsia="en-US"/>
              </w:rPr>
            </w:pPr>
            <w:r w:rsidRPr="00633FD5">
              <w:rPr>
                <w:rFonts w:eastAsia="Calibri"/>
                <w:sz w:val="26"/>
                <w:szCs w:val="26"/>
                <w:lang w:eastAsia="en-US"/>
              </w:rPr>
              <w:t>1</w:t>
            </w:r>
          </w:p>
        </w:tc>
        <w:tc>
          <w:tcPr>
            <w:tcW w:w="5343" w:type="dxa"/>
          </w:tcPr>
          <w:p w:rsidR="004F173F" w:rsidRPr="00633FD5" w:rsidRDefault="004F173F" w:rsidP="004C5013">
            <w:pPr>
              <w:rPr>
                <w:rFonts w:eastAsia="Calibri"/>
                <w:sz w:val="26"/>
                <w:szCs w:val="26"/>
                <w:lang w:eastAsia="en-US"/>
              </w:rPr>
            </w:pPr>
            <w:r w:rsidRPr="00633FD5">
              <w:rPr>
                <w:rFonts w:eastAsia="Calibri"/>
                <w:sz w:val="26"/>
                <w:szCs w:val="26"/>
                <w:lang w:eastAsia="en-US"/>
              </w:rPr>
              <w:t>Подготовка и написание сообщения</w:t>
            </w:r>
          </w:p>
        </w:tc>
        <w:tc>
          <w:tcPr>
            <w:tcW w:w="3101" w:type="dxa"/>
            <w:shd w:val="clear" w:color="auto" w:fill="FFFFFF"/>
          </w:tcPr>
          <w:p w:rsidR="004F173F" w:rsidRPr="00633FD5" w:rsidRDefault="004F173F" w:rsidP="004C5013">
            <w:pPr>
              <w:jc w:val="center"/>
              <w:rPr>
                <w:rFonts w:eastAsia="Calibri"/>
                <w:sz w:val="26"/>
                <w:szCs w:val="26"/>
                <w:lang w:eastAsia="en-US"/>
              </w:rPr>
            </w:pPr>
            <w:r w:rsidRPr="00633FD5">
              <w:rPr>
                <w:rFonts w:eastAsia="Calibri"/>
                <w:sz w:val="26"/>
                <w:szCs w:val="26"/>
                <w:lang w:eastAsia="en-US"/>
              </w:rPr>
              <w:t>Защита сообщения</w:t>
            </w:r>
          </w:p>
        </w:tc>
      </w:tr>
      <w:tr w:rsidR="004F173F" w:rsidRPr="00633FD5" w:rsidTr="004C5013">
        <w:trPr>
          <w:cantSplit/>
          <w:trHeight w:val="599"/>
        </w:trPr>
        <w:tc>
          <w:tcPr>
            <w:tcW w:w="1020" w:type="dxa"/>
          </w:tcPr>
          <w:p w:rsidR="004F173F" w:rsidRPr="00633FD5" w:rsidRDefault="004F173F" w:rsidP="004C5013">
            <w:pPr>
              <w:spacing w:after="200"/>
              <w:jc w:val="center"/>
              <w:rPr>
                <w:rFonts w:eastAsia="Calibri"/>
                <w:sz w:val="26"/>
                <w:szCs w:val="26"/>
                <w:lang w:eastAsia="en-US"/>
              </w:rPr>
            </w:pPr>
            <w:r w:rsidRPr="00633FD5">
              <w:rPr>
                <w:rFonts w:eastAsia="Calibri"/>
                <w:sz w:val="26"/>
                <w:szCs w:val="26"/>
                <w:lang w:eastAsia="en-US"/>
              </w:rPr>
              <w:t>1</w:t>
            </w:r>
          </w:p>
        </w:tc>
        <w:tc>
          <w:tcPr>
            <w:tcW w:w="5343" w:type="dxa"/>
          </w:tcPr>
          <w:p w:rsidR="004F173F" w:rsidRPr="00633FD5" w:rsidRDefault="004F173F" w:rsidP="004C5013">
            <w:pPr>
              <w:rPr>
                <w:rFonts w:eastAsia="Calibri"/>
                <w:sz w:val="26"/>
                <w:szCs w:val="26"/>
                <w:lang w:eastAsia="en-US"/>
              </w:rPr>
            </w:pPr>
            <w:r w:rsidRPr="00633FD5">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4F173F" w:rsidRPr="00633FD5" w:rsidRDefault="004F173F" w:rsidP="004C5013">
            <w:pPr>
              <w:jc w:val="center"/>
              <w:rPr>
                <w:rFonts w:eastAsia="Calibri"/>
                <w:sz w:val="26"/>
                <w:szCs w:val="26"/>
                <w:lang w:eastAsia="en-US"/>
              </w:rPr>
            </w:pPr>
            <w:r w:rsidRPr="00633FD5">
              <w:rPr>
                <w:rFonts w:eastAsia="Calibri"/>
                <w:sz w:val="26"/>
                <w:szCs w:val="26"/>
                <w:lang w:eastAsia="en-US"/>
              </w:rPr>
              <w:t>Представление мультимедийной презентации</w:t>
            </w:r>
          </w:p>
        </w:tc>
      </w:tr>
    </w:tbl>
    <w:p w:rsidR="004F173F" w:rsidRPr="00633FD5" w:rsidRDefault="004F173F" w:rsidP="004F173F">
      <w:pPr>
        <w:pStyle w:val="a3"/>
        <w:spacing w:before="0" w:beforeAutospacing="0" w:after="0" w:afterAutospacing="0"/>
        <w:rPr>
          <w:b/>
          <w:bCs/>
          <w:sz w:val="26"/>
          <w:szCs w:val="26"/>
        </w:rPr>
      </w:pPr>
    </w:p>
    <w:p w:rsidR="004F173F" w:rsidRPr="00633FD5" w:rsidRDefault="004F173F" w:rsidP="004F173F">
      <w:pPr>
        <w:keepNext/>
        <w:autoSpaceDE w:val="0"/>
        <w:autoSpaceDN w:val="0"/>
        <w:jc w:val="center"/>
        <w:outlineLvl w:val="0"/>
        <w:rPr>
          <w:b/>
          <w:sz w:val="26"/>
          <w:szCs w:val="26"/>
        </w:rPr>
      </w:pPr>
      <w:bookmarkStart w:id="1" w:name="_Toc354667570"/>
      <w:r w:rsidRPr="00633FD5">
        <w:rPr>
          <w:b/>
          <w:sz w:val="26"/>
          <w:szCs w:val="26"/>
        </w:rPr>
        <w:t>Методические рекомендации по работе с литературой</w:t>
      </w:r>
      <w:bookmarkEnd w:id="1"/>
      <w:r w:rsidRPr="00633FD5">
        <w:rPr>
          <w:b/>
          <w:sz w:val="26"/>
          <w:szCs w:val="26"/>
        </w:rPr>
        <w:t>.</w:t>
      </w:r>
    </w:p>
    <w:p w:rsidR="004F173F" w:rsidRPr="00633FD5" w:rsidRDefault="004F173F" w:rsidP="004F173F">
      <w:pPr>
        <w:ind w:firstLine="709"/>
        <w:jc w:val="both"/>
        <w:rPr>
          <w:rFonts w:eastAsia="Calibri"/>
          <w:sz w:val="26"/>
          <w:szCs w:val="26"/>
          <w:lang w:eastAsia="en-US"/>
        </w:rPr>
      </w:pPr>
      <w:r w:rsidRPr="00633FD5">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F173F" w:rsidRPr="00633FD5" w:rsidRDefault="004F173F" w:rsidP="004F173F">
      <w:pPr>
        <w:ind w:firstLine="709"/>
        <w:jc w:val="both"/>
        <w:rPr>
          <w:rFonts w:eastAsia="Calibri"/>
          <w:sz w:val="26"/>
          <w:szCs w:val="26"/>
          <w:lang w:eastAsia="en-US"/>
        </w:rPr>
      </w:pPr>
      <w:r w:rsidRPr="00633FD5">
        <w:rPr>
          <w:rFonts w:eastAsia="Calibri"/>
          <w:sz w:val="26"/>
          <w:szCs w:val="26"/>
          <w:lang w:eastAsia="en-US"/>
        </w:rPr>
        <w:t>Умение работать с литературой означает научиться осмысленно пользоваться источниками.</w:t>
      </w:r>
    </w:p>
    <w:p w:rsidR="004F173F" w:rsidRPr="00633FD5" w:rsidRDefault="004F173F" w:rsidP="004F173F">
      <w:pPr>
        <w:ind w:firstLine="709"/>
        <w:jc w:val="both"/>
        <w:rPr>
          <w:rFonts w:eastAsia="Calibri"/>
          <w:sz w:val="26"/>
          <w:szCs w:val="26"/>
          <w:lang w:eastAsia="en-US"/>
        </w:rPr>
      </w:pPr>
      <w:r w:rsidRPr="00633FD5">
        <w:rPr>
          <w:rFonts w:eastAsia="Calibri"/>
          <w:sz w:val="26"/>
          <w:szCs w:val="26"/>
          <w:lang w:eastAsia="en-US"/>
        </w:rPr>
        <w:t>Существует несколько методов работы с литературой.</w:t>
      </w:r>
    </w:p>
    <w:p w:rsidR="004F173F" w:rsidRPr="00633FD5" w:rsidRDefault="004F173F" w:rsidP="004F173F">
      <w:pPr>
        <w:ind w:firstLine="709"/>
        <w:jc w:val="both"/>
        <w:rPr>
          <w:rFonts w:eastAsia="Calibri"/>
          <w:sz w:val="26"/>
          <w:szCs w:val="26"/>
          <w:lang w:eastAsia="en-US"/>
        </w:rPr>
      </w:pPr>
      <w:r w:rsidRPr="00633FD5">
        <w:rPr>
          <w:rFonts w:eastAsia="Calibri"/>
          <w:sz w:val="26"/>
          <w:szCs w:val="26"/>
          <w:lang w:eastAsia="en-US"/>
        </w:rPr>
        <w:t xml:space="preserve">Один из них - самый известный - </w:t>
      </w:r>
      <w:r w:rsidRPr="00633FD5">
        <w:rPr>
          <w:rFonts w:eastAsia="Calibri"/>
          <w:sz w:val="26"/>
          <w:szCs w:val="26"/>
          <w:u w:val="single"/>
          <w:lang w:eastAsia="en-US"/>
        </w:rPr>
        <w:t>метод повторения</w:t>
      </w:r>
      <w:r w:rsidRPr="00633FD5">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F173F" w:rsidRPr="00633FD5" w:rsidRDefault="004F173F" w:rsidP="004F173F">
      <w:pPr>
        <w:ind w:firstLine="709"/>
        <w:jc w:val="both"/>
        <w:rPr>
          <w:rFonts w:eastAsia="Calibri"/>
          <w:sz w:val="26"/>
          <w:szCs w:val="26"/>
          <w:lang w:eastAsia="en-US"/>
        </w:rPr>
      </w:pPr>
      <w:r w:rsidRPr="00633FD5">
        <w:rPr>
          <w:rFonts w:eastAsia="Calibri"/>
          <w:sz w:val="26"/>
          <w:szCs w:val="26"/>
          <w:lang w:eastAsia="en-US"/>
        </w:rPr>
        <w:t xml:space="preserve">Наиболее эффективный метод - </w:t>
      </w:r>
      <w:r w:rsidRPr="00633FD5">
        <w:rPr>
          <w:rFonts w:eastAsia="Calibri"/>
          <w:sz w:val="26"/>
          <w:szCs w:val="26"/>
          <w:u w:val="single"/>
          <w:lang w:eastAsia="en-US"/>
        </w:rPr>
        <w:t>метод кодирования</w:t>
      </w:r>
      <w:r w:rsidRPr="00633FD5">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F173F" w:rsidRPr="00633FD5" w:rsidRDefault="004F173F" w:rsidP="004F173F">
      <w:pPr>
        <w:ind w:firstLine="709"/>
        <w:jc w:val="both"/>
        <w:rPr>
          <w:rFonts w:eastAsia="Calibri"/>
          <w:sz w:val="26"/>
          <w:szCs w:val="26"/>
          <w:lang w:eastAsia="en-US"/>
        </w:rPr>
      </w:pPr>
      <w:r w:rsidRPr="00633FD5">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4F173F" w:rsidRPr="00633FD5" w:rsidRDefault="004F173F" w:rsidP="004F173F">
      <w:pPr>
        <w:ind w:firstLine="709"/>
        <w:jc w:val="both"/>
        <w:rPr>
          <w:rFonts w:eastAsia="Calibri"/>
          <w:sz w:val="26"/>
          <w:szCs w:val="26"/>
          <w:lang w:eastAsia="en-US"/>
        </w:rPr>
      </w:pPr>
      <w:r w:rsidRPr="00633FD5">
        <w:rPr>
          <w:rFonts w:eastAsia="Calibri"/>
          <w:sz w:val="26"/>
          <w:szCs w:val="26"/>
          <w:lang w:eastAsia="en-US"/>
        </w:rPr>
        <w:t xml:space="preserve"> Изучение научной учебной и иной литературы требует ведения рабочих записей. </w:t>
      </w:r>
    </w:p>
    <w:p w:rsidR="004F173F" w:rsidRPr="00633FD5" w:rsidRDefault="004F173F" w:rsidP="004F173F">
      <w:pPr>
        <w:ind w:firstLine="709"/>
        <w:jc w:val="both"/>
        <w:rPr>
          <w:rFonts w:eastAsia="Calibri"/>
          <w:sz w:val="26"/>
          <w:szCs w:val="26"/>
          <w:lang w:eastAsia="en-US"/>
        </w:rPr>
      </w:pPr>
      <w:r w:rsidRPr="00633FD5">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4F173F" w:rsidRPr="00633FD5" w:rsidRDefault="004F173F" w:rsidP="004F173F">
      <w:pPr>
        <w:ind w:firstLine="709"/>
        <w:jc w:val="both"/>
        <w:rPr>
          <w:rFonts w:eastAsia="Calibri"/>
          <w:sz w:val="26"/>
          <w:szCs w:val="26"/>
          <w:lang w:eastAsia="en-US"/>
        </w:rPr>
      </w:pPr>
      <w:r w:rsidRPr="00633FD5">
        <w:rPr>
          <w:rFonts w:eastAsia="Calibri"/>
          <w:b/>
          <w:sz w:val="26"/>
          <w:szCs w:val="26"/>
          <w:lang w:eastAsia="en-US"/>
        </w:rPr>
        <w:t>План</w:t>
      </w:r>
      <w:r w:rsidRPr="00633FD5">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4F173F" w:rsidRPr="00633FD5" w:rsidRDefault="004F173F" w:rsidP="004F173F">
      <w:pPr>
        <w:ind w:firstLine="709"/>
        <w:jc w:val="both"/>
        <w:rPr>
          <w:rFonts w:eastAsia="Calibri"/>
          <w:sz w:val="26"/>
          <w:szCs w:val="26"/>
          <w:lang w:eastAsia="en-US"/>
        </w:rPr>
      </w:pPr>
      <w:r w:rsidRPr="00633FD5">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F173F" w:rsidRPr="00633FD5" w:rsidRDefault="004F173F" w:rsidP="004F173F">
      <w:pPr>
        <w:ind w:firstLine="709"/>
        <w:jc w:val="both"/>
        <w:rPr>
          <w:rFonts w:eastAsia="Calibri"/>
          <w:sz w:val="26"/>
          <w:szCs w:val="26"/>
          <w:lang w:eastAsia="en-US"/>
        </w:rPr>
      </w:pPr>
      <w:r w:rsidRPr="00633FD5">
        <w:rPr>
          <w:rFonts w:eastAsia="Calibri"/>
          <w:sz w:val="26"/>
          <w:szCs w:val="26"/>
          <w:lang w:eastAsia="en-US"/>
        </w:rPr>
        <w:t>Преимущество плана состоит в следующем.</w:t>
      </w:r>
    </w:p>
    <w:p w:rsidR="004F173F" w:rsidRPr="00633FD5" w:rsidRDefault="004F173F" w:rsidP="004F173F">
      <w:pPr>
        <w:ind w:firstLine="709"/>
        <w:jc w:val="both"/>
        <w:rPr>
          <w:rFonts w:eastAsia="Calibri"/>
          <w:sz w:val="26"/>
          <w:szCs w:val="26"/>
          <w:lang w:eastAsia="en-US"/>
        </w:rPr>
      </w:pPr>
      <w:r w:rsidRPr="00633FD5">
        <w:rPr>
          <w:rFonts w:eastAsia="Calibri"/>
          <w:i/>
          <w:sz w:val="26"/>
          <w:szCs w:val="26"/>
          <w:lang w:eastAsia="en-US"/>
        </w:rPr>
        <w:t>Во-первых</w:t>
      </w:r>
      <w:r w:rsidRPr="00633FD5">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4F173F" w:rsidRPr="00633FD5" w:rsidRDefault="004F173F" w:rsidP="004F173F">
      <w:pPr>
        <w:ind w:firstLine="709"/>
        <w:jc w:val="both"/>
        <w:rPr>
          <w:rFonts w:eastAsia="Calibri"/>
          <w:sz w:val="26"/>
          <w:szCs w:val="26"/>
          <w:lang w:eastAsia="en-US"/>
        </w:rPr>
      </w:pPr>
      <w:r w:rsidRPr="00633FD5">
        <w:rPr>
          <w:rFonts w:eastAsia="Calibri"/>
          <w:i/>
          <w:sz w:val="26"/>
          <w:szCs w:val="26"/>
          <w:lang w:eastAsia="en-US"/>
        </w:rPr>
        <w:lastRenderedPageBreak/>
        <w:t>Во-вторых</w:t>
      </w:r>
      <w:r w:rsidRPr="00633FD5">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F173F" w:rsidRPr="00633FD5" w:rsidRDefault="004F173F" w:rsidP="004F173F">
      <w:pPr>
        <w:ind w:firstLine="709"/>
        <w:jc w:val="both"/>
        <w:rPr>
          <w:rFonts w:eastAsia="Calibri"/>
          <w:sz w:val="26"/>
          <w:szCs w:val="26"/>
          <w:lang w:eastAsia="en-US"/>
        </w:rPr>
      </w:pPr>
      <w:r w:rsidRPr="00633FD5">
        <w:rPr>
          <w:rFonts w:eastAsia="Calibri"/>
          <w:i/>
          <w:sz w:val="26"/>
          <w:szCs w:val="26"/>
          <w:lang w:eastAsia="en-US"/>
        </w:rPr>
        <w:t>В-третьих</w:t>
      </w:r>
      <w:r w:rsidRPr="00633FD5">
        <w:rPr>
          <w:rFonts w:eastAsia="Calibri"/>
          <w:sz w:val="26"/>
          <w:szCs w:val="26"/>
          <w:lang w:eastAsia="en-US"/>
        </w:rPr>
        <w:t>, план позволяет – при последующем возвращении к нему – быстрее обычного вспомнить прочитанное.</w:t>
      </w:r>
    </w:p>
    <w:p w:rsidR="004F173F" w:rsidRPr="00633FD5" w:rsidRDefault="004F173F" w:rsidP="004F173F">
      <w:pPr>
        <w:ind w:firstLine="709"/>
        <w:jc w:val="both"/>
        <w:rPr>
          <w:rFonts w:eastAsia="Calibri"/>
          <w:sz w:val="26"/>
          <w:szCs w:val="26"/>
          <w:lang w:eastAsia="en-US"/>
        </w:rPr>
      </w:pPr>
      <w:r w:rsidRPr="00633FD5">
        <w:rPr>
          <w:rFonts w:eastAsia="Calibri"/>
          <w:i/>
          <w:sz w:val="26"/>
          <w:szCs w:val="26"/>
          <w:lang w:eastAsia="en-US"/>
        </w:rPr>
        <w:t>В-четвертых</w:t>
      </w:r>
      <w:r w:rsidRPr="00633FD5">
        <w:rPr>
          <w:rFonts w:eastAsia="Calibri"/>
          <w:sz w:val="26"/>
          <w:szCs w:val="26"/>
          <w:lang w:eastAsia="en-US"/>
        </w:rPr>
        <w:t>, С помощью плана гораздо удобнее отыскивать в источнике  нужные места, факты, цитаты и т.д.</w:t>
      </w:r>
    </w:p>
    <w:p w:rsidR="004F173F" w:rsidRPr="00633FD5" w:rsidRDefault="004F173F" w:rsidP="004F173F">
      <w:pPr>
        <w:ind w:firstLine="709"/>
        <w:jc w:val="both"/>
        <w:rPr>
          <w:rFonts w:eastAsia="Calibri"/>
          <w:sz w:val="26"/>
          <w:szCs w:val="26"/>
          <w:lang w:eastAsia="en-US"/>
        </w:rPr>
      </w:pPr>
      <w:r w:rsidRPr="00633FD5">
        <w:rPr>
          <w:rFonts w:eastAsia="Calibri"/>
          <w:sz w:val="26"/>
          <w:szCs w:val="26"/>
          <w:u w:val="single"/>
          <w:lang w:eastAsia="en-US"/>
        </w:rPr>
        <w:t>Выписки</w:t>
      </w:r>
      <w:r w:rsidRPr="00633FD5">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4F173F" w:rsidRPr="00633FD5" w:rsidRDefault="004F173F" w:rsidP="004F173F">
      <w:pPr>
        <w:ind w:firstLine="709"/>
        <w:jc w:val="both"/>
        <w:rPr>
          <w:rFonts w:eastAsia="Calibri"/>
          <w:sz w:val="26"/>
          <w:szCs w:val="26"/>
          <w:lang w:eastAsia="en-US"/>
        </w:rPr>
      </w:pPr>
      <w:r w:rsidRPr="00633FD5">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F173F" w:rsidRPr="00633FD5" w:rsidRDefault="004F173F" w:rsidP="004F173F">
      <w:pPr>
        <w:ind w:firstLine="709"/>
        <w:jc w:val="both"/>
        <w:rPr>
          <w:rFonts w:eastAsia="Calibri"/>
          <w:sz w:val="26"/>
          <w:szCs w:val="26"/>
          <w:lang w:eastAsia="en-US"/>
        </w:rPr>
      </w:pPr>
      <w:r w:rsidRPr="00633FD5">
        <w:rPr>
          <w:rFonts w:eastAsia="Calibri"/>
          <w:sz w:val="26"/>
          <w:szCs w:val="26"/>
          <w:u w:val="single"/>
          <w:lang w:eastAsia="en-US"/>
        </w:rPr>
        <w:t>Тезисы</w:t>
      </w:r>
      <w:r w:rsidRPr="00633FD5">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4F173F" w:rsidRPr="00633FD5" w:rsidRDefault="004F173F" w:rsidP="004F173F">
      <w:pPr>
        <w:ind w:firstLine="709"/>
        <w:jc w:val="both"/>
        <w:rPr>
          <w:rFonts w:eastAsia="Calibri"/>
          <w:sz w:val="26"/>
          <w:szCs w:val="26"/>
          <w:lang w:eastAsia="en-US"/>
        </w:rPr>
      </w:pPr>
      <w:r w:rsidRPr="00633FD5">
        <w:rPr>
          <w:rFonts w:eastAsia="Calibri"/>
          <w:sz w:val="26"/>
          <w:szCs w:val="26"/>
          <w:lang w:eastAsia="en-US"/>
        </w:rPr>
        <w:t xml:space="preserve">Отличие тезисов от обычных выписок состоит в следующем. </w:t>
      </w:r>
      <w:r w:rsidRPr="00633FD5">
        <w:rPr>
          <w:rFonts w:eastAsia="Calibri"/>
          <w:i/>
          <w:sz w:val="26"/>
          <w:szCs w:val="26"/>
          <w:lang w:eastAsia="en-US"/>
        </w:rPr>
        <w:t>Во-первых</w:t>
      </w:r>
      <w:r w:rsidRPr="00633FD5">
        <w:rPr>
          <w:rFonts w:eastAsia="Calibri"/>
          <w:sz w:val="26"/>
          <w:szCs w:val="26"/>
          <w:lang w:eastAsia="en-US"/>
        </w:rPr>
        <w:t xml:space="preserve">, тезисам присуща значительно более высокая степень концентрации материала.  </w:t>
      </w:r>
      <w:r w:rsidRPr="00633FD5">
        <w:rPr>
          <w:rFonts w:eastAsia="Calibri"/>
          <w:i/>
          <w:sz w:val="26"/>
          <w:szCs w:val="26"/>
          <w:lang w:eastAsia="en-US"/>
        </w:rPr>
        <w:t>Во-вторых</w:t>
      </w:r>
      <w:r w:rsidRPr="00633FD5">
        <w:rPr>
          <w:rFonts w:eastAsia="Calibri"/>
          <w:sz w:val="26"/>
          <w:szCs w:val="26"/>
          <w:lang w:eastAsia="en-US"/>
        </w:rPr>
        <w:t xml:space="preserve">, в тезисах отмечается преобладание выводов над общими рассуждениями. </w:t>
      </w:r>
      <w:r w:rsidRPr="00633FD5">
        <w:rPr>
          <w:rFonts w:eastAsia="Calibri"/>
          <w:i/>
          <w:sz w:val="26"/>
          <w:szCs w:val="26"/>
          <w:lang w:eastAsia="en-US"/>
        </w:rPr>
        <w:t>В-третьих</w:t>
      </w:r>
      <w:r w:rsidRPr="00633FD5">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4F173F" w:rsidRPr="00633FD5" w:rsidRDefault="004F173F" w:rsidP="004F173F">
      <w:pPr>
        <w:ind w:firstLine="709"/>
        <w:jc w:val="both"/>
        <w:rPr>
          <w:rFonts w:eastAsia="Calibri"/>
          <w:sz w:val="26"/>
          <w:szCs w:val="26"/>
          <w:lang w:eastAsia="en-US"/>
        </w:rPr>
      </w:pPr>
      <w:r w:rsidRPr="00633FD5">
        <w:rPr>
          <w:rFonts w:eastAsia="Calibri"/>
          <w:sz w:val="26"/>
          <w:szCs w:val="26"/>
          <w:u w:val="single"/>
          <w:lang w:eastAsia="en-US"/>
        </w:rPr>
        <w:t>Аннотация</w:t>
      </w:r>
      <w:r w:rsidRPr="00633FD5">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F173F" w:rsidRPr="00633FD5" w:rsidRDefault="004F173F" w:rsidP="004F173F">
      <w:pPr>
        <w:ind w:firstLine="709"/>
        <w:jc w:val="both"/>
        <w:rPr>
          <w:rFonts w:eastAsia="Calibri"/>
          <w:sz w:val="26"/>
          <w:szCs w:val="26"/>
          <w:lang w:eastAsia="en-US"/>
        </w:rPr>
      </w:pPr>
      <w:r w:rsidRPr="00633FD5">
        <w:rPr>
          <w:rFonts w:eastAsia="Calibri"/>
          <w:sz w:val="26"/>
          <w:szCs w:val="26"/>
          <w:u w:val="single"/>
          <w:lang w:eastAsia="en-US"/>
        </w:rPr>
        <w:t xml:space="preserve">Резюме </w:t>
      </w:r>
      <w:r w:rsidRPr="00633FD5">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F173F" w:rsidRPr="00633FD5" w:rsidRDefault="004F173F" w:rsidP="004F173F">
      <w:pPr>
        <w:ind w:firstLine="709"/>
        <w:jc w:val="both"/>
        <w:rPr>
          <w:rFonts w:eastAsia="Calibri"/>
          <w:sz w:val="26"/>
          <w:szCs w:val="26"/>
          <w:lang w:eastAsia="en-US"/>
        </w:rPr>
      </w:pPr>
      <w:r w:rsidRPr="00633FD5">
        <w:rPr>
          <w:rFonts w:eastAsia="Calibri"/>
          <w:sz w:val="26"/>
          <w:szCs w:val="26"/>
          <w:u w:val="single"/>
          <w:lang w:eastAsia="en-US"/>
        </w:rPr>
        <w:t>Конспект</w:t>
      </w:r>
      <w:r w:rsidRPr="00633FD5">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4F173F" w:rsidRPr="00633FD5" w:rsidRDefault="004F173F" w:rsidP="004F173F">
      <w:pPr>
        <w:ind w:firstLine="709"/>
        <w:jc w:val="center"/>
        <w:rPr>
          <w:rFonts w:eastAsia="Calibri"/>
          <w:color w:val="000000"/>
          <w:sz w:val="26"/>
          <w:szCs w:val="26"/>
          <w:lang w:eastAsia="en-US"/>
        </w:rPr>
      </w:pPr>
      <w:r w:rsidRPr="00633FD5">
        <w:rPr>
          <w:rFonts w:eastAsia="Calibri"/>
          <w:b/>
          <w:sz w:val="26"/>
          <w:szCs w:val="26"/>
        </w:rPr>
        <w:t>Методические  </w:t>
      </w:r>
      <w:bookmarkStart w:id="5" w:name="YANDEX_186"/>
      <w:bookmarkEnd w:id="5"/>
      <w:r w:rsidRPr="00633FD5">
        <w:rPr>
          <w:rFonts w:eastAsia="Calibri"/>
          <w:b/>
          <w:sz w:val="26"/>
          <w:szCs w:val="26"/>
        </w:rPr>
        <w:t> рекомендации по составлению</w:t>
      </w:r>
      <w:bookmarkEnd w:id="2"/>
      <w:r w:rsidRPr="00633FD5">
        <w:rPr>
          <w:rFonts w:eastAsia="Calibri"/>
          <w:b/>
          <w:bCs/>
          <w:iCs/>
          <w:color w:val="000000"/>
          <w:sz w:val="26"/>
          <w:szCs w:val="26"/>
          <w:lang w:eastAsia="en-US"/>
        </w:rPr>
        <w:t xml:space="preserve"> конспекта:</w:t>
      </w:r>
    </w:p>
    <w:p w:rsidR="004F173F" w:rsidRPr="00633FD5" w:rsidRDefault="004F173F" w:rsidP="004F173F">
      <w:pPr>
        <w:numPr>
          <w:ilvl w:val="0"/>
          <w:numId w:val="13"/>
        </w:numPr>
        <w:tabs>
          <w:tab w:val="num" w:pos="720"/>
          <w:tab w:val="left" w:pos="993"/>
        </w:tabs>
        <w:ind w:left="0" w:firstLine="709"/>
        <w:jc w:val="both"/>
        <w:rPr>
          <w:rFonts w:eastAsia="Calibri"/>
          <w:color w:val="000000"/>
          <w:sz w:val="26"/>
          <w:szCs w:val="26"/>
          <w:lang w:eastAsia="en-US"/>
        </w:rPr>
      </w:pPr>
      <w:r w:rsidRPr="00633FD5">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F173F" w:rsidRPr="00633FD5" w:rsidRDefault="004F173F" w:rsidP="004F173F">
      <w:pPr>
        <w:numPr>
          <w:ilvl w:val="0"/>
          <w:numId w:val="13"/>
        </w:numPr>
        <w:tabs>
          <w:tab w:val="num" w:pos="720"/>
          <w:tab w:val="left" w:pos="993"/>
        </w:tabs>
        <w:ind w:left="0" w:firstLine="709"/>
        <w:jc w:val="both"/>
        <w:rPr>
          <w:rFonts w:eastAsia="Calibri"/>
          <w:color w:val="000000"/>
          <w:sz w:val="26"/>
          <w:szCs w:val="26"/>
          <w:lang w:eastAsia="en-US"/>
        </w:rPr>
      </w:pPr>
      <w:r w:rsidRPr="00633FD5">
        <w:rPr>
          <w:rFonts w:eastAsia="Calibri"/>
          <w:color w:val="000000"/>
          <w:sz w:val="26"/>
          <w:szCs w:val="26"/>
          <w:lang w:eastAsia="en-US"/>
        </w:rPr>
        <w:t>Выделите главное, составьте план;</w:t>
      </w:r>
    </w:p>
    <w:p w:rsidR="004F173F" w:rsidRPr="00633FD5" w:rsidRDefault="004F173F" w:rsidP="004F173F">
      <w:pPr>
        <w:numPr>
          <w:ilvl w:val="0"/>
          <w:numId w:val="13"/>
        </w:numPr>
        <w:tabs>
          <w:tab w:val="num" w:pos="720"/>
          <w:tab w:val="left" w:pos="993"/>
        </w:tabs>
        <w:ind w:left="0" w:firstLine="709"/>
        <w:jc w:val="both"/>
        <w:rPr>
          <w:rFonts w:eastAsia="Calibri"/>
          <w:color w:val="000000"/>
          <w:sz w:val="26"/>
          <w:szCs w:val="26"/>
          <w:lang w:eastAsia="en-US"/>
        </w:rPr>
      </w:pPr>
      <w:r w:rsidRPr="00633FD5">
        <w:rPr>
          <w:rFonts w:eastAsia="Calibri"/>
          <w:color w:val="000000"/>
          <w:sz w:val="26"/>
          <w:szCs w:val="26"/>
          <w:lang w:eastAsia="en-US"/>
        </w:rPr>
        <w:t>Кратко сформулируйте основные положения текста, отметьте аргументацию автора;</w:t>
      </w:r>
    </w:p>
    <w:p w:rsidR="004F173F" w:rsidRPr="00633FD5" w:rsidRDefault="004F173F" w:rsidP="004F173F">
      <w:pPr>
        <w:numPr>
          <w:ilvl w:val="0"/>
          <w:numId w:val="13"/>
        </w:numPr>
        <w:tabs>
          <w:tab w:val="num" w:pos="720"/>
          <w:tab w:val="left" w:pos="993"/>
        </w:tabs>
        <w:ind w:left="0" w:firstLine="709"/>
        <w:jc w:val="both"/>
        <w:rPr>
          <w:rFonts w:eastAsia="Calibri"/>
          <w:color w:val="000000"/>
          <w:sz w:val="26"/>
          <w:szCs w:val="26"/>
          <w:lang w:eastAsia="en-US"/>
        </w:rPr>
      </w:pPr>
      <w:r w:rsidRPr="00633FD5">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F173F" w:rsidRPr="00633FD5" w:rsidRDefault="004F173F" w:rsidP="004F173F">
      <w:pPr>
        <w:numPr>
          <w:ilvl w:val="0"/>
          <w:numId w:val="13"/>
        </w:numPr>
        <w:tabs>
          <w:tab w:val="num" w:pos="720"/>
          <w:tab w:val="left" w:pos="993"/>
        </w:tabs>
        <w:ind w:left="0" w:firstLine="709"/>
        <w:jc w:val="both"/>
        <w:rPr>
          <w:rFonts w:eastAsia="Calibri"/>
          <w:color w:val="000000"/>
          <w:sz w:val="26"/>
          <w:szCs w:val="26"/>
          <w:lang w:eastAsia="en-US"/>
        </w:rPr>
      </w:pPr>
      <w:r w:rsidRPr="00633FD5">
        <w:rPr>
          <w:rFonts w:eastAsia="Calibri"/>
          <w:color w:val="000000"/>
          <w:sz w:val="26"/>
          <w:szCs w:val="26"/>
          <w:lang w:eastAsia="en-US"/>
        </w:rPr>
        <w:t>Грамотно записывайте цитаты. Цитируя, учитывайте лаконичность, значимость мысли.</w:t>
      </w:r>
    </w:p>
    <w:p w:rsidR="004F173F" w:rsidRPr="00633FD5" w:rsidRDefault="004F173F" w:rsidP="004F173F">
      <w:pPr>
        <w:tabs>
          <w:tab w:val="left" w:pos="993"/>
        </w:tabs>
        <w:ind w:firstLine="709"/>
        <w:jc w:val="both"/>
        <w:rPr>
          <w:rFonts w:eastAsia="Calibri"/>
          <w:color w:val="000000"/>
          <w:sz w:val="26"/>
          <w:szCs w:val="26"/>
          <w:lang w:eastAsia="en-US"/>
        </w:rPr>
      </w:pPr>
      <w:r w:rsidRPr="00633FD5">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4F173F" w:rsidRPr="00633FD5" w:rsidRDefault="004F173F" w:rsidP="004F173F">
      <w:pPr>
        <w:keepNext/>
        <w:keepLines/>
        <w:ind w:firstLine="709"/>
        <w:jc w:val="center"/>
        <w:outlineLvl w:val="2"/>
        <w:rPr>
          <w:b/>
          <w:bCs/>
          <w:sz w:val="26"/>
          <w:szCs w:val="26"/>
          <w:lang w:eastAsia="en-US"/>
        </w:rPr>
      </w:pPr>
      <w:r w:rsidRPr="00633FD5">
        <w:rPr>
          <w:b/>
          <w:bCs/>
          <w:sz w:val="26"/>
          <w:szCs w:val="26"/>
          <w:lang w:eastAsia="en-US"/>
        </w:rPr>
        <w:t>Методические рекомендации по подготовке доклада</w:t>
      </w:r>
      <w:bookmarkEnd w:id="6"/>
    </w:p>
    <w:p w:rsidR="004F173F" w:rsidRPr="00633FD5" w:rsidRDefault="004F173F" w:rsidP="004F173F">
      <w:pPr>
        <w:autoSpaceDE w:val="0"/>
        <w:autoSpaceDN w:val="0"/>
        <w:adjustRightInd w:val="0"/>
        <w:ind w:firstLine="709"/>
        <w:jc w:val="both"/>
        <w:rPr>
          <w:rFonts w:eastAsia="Calibri"/>
          <w:sz w:val="26"/>
          <w:szCs w:val="26"/>
          <w:lang w:eastAsia="en-US"/>
        </w:rPr>
      </w:pPr>
      <w:r w:rsidRPr="00633FD5">
        <w:rPr>
          <w:rFonts w:eastAsia="Calibri"/>
          <w:b/>
          <w:bCs/>
          <w:sz w:val="26"/>
          <w:szCs w:val="26"/>
          <w:lang w:eastAsia="en-US"/>
        </w:rPr>
        <w:t xml:space="preserve">Доклад </w:t>
      </w:r>
      <w:r w:rsidRPr="00633FD5">
        <w:rPr>
          <w:rFonts w:eastAsia="Calibri"/>
          <w:sz w:val="26"/>
          <w:szCs w:val="26"/>
          <w:lang w:eastAsia="en-US"/>
        </w:rPr>
        <w:t>– публичное сообщение, представляющее собой развёрнутое изложение определённой темы.</w:t>
      </w:r>
    </w:p>
    <w:p w:rsidR="004F173F" w:rsidRPr="00633FD5" w:rsidRDefault="004F173F" w:rsidP="004F173F">
      <w:pPr>
        <w:autoSpaceDE w:val="0"/>
        <w:autoSpaceDN w:val="0"/>
        <w:adjustRightInd w:val="0"/>
        <w:ind w:firstLine="709"/>
        <w:jc w:val="both"/>
        <w:rPr>
          <w:rFonts w:eastAsia="Calibri"/>
          <w:b/>
          <w:bCs/>
          <w:sz w:val="26"/>
          <w:szCs w:val="26"/>
          <w:lang w:eastAsia="en-US"/>
        </w:rPr>
      </w:pPr>
      <w:r w:rsidRPr="00633FD5">
        <w:rPr>
          <w:rFonts w:eastAsia="Calibri"/>
          <w:b/>
          <w:bCs/>
          <w:sz w:val="26"/>
          <w:szCs w:val="26"/>
          <w:lang w:eastAsia="en-US"/>
        </w:rPr>
        <w:t>Этапы подготовки доклада:</w:t>
      </w:r>
    </w:p>
    <w:p w:rsidR="004F173F" w:rsidRPr="00633FD5" w:rsidRDefault="004F173F" w:rsidP="004F173F">
      <w:pPr>
        <w:autoSpaceDE w:val="0"/>
        <w:autoSpaceDN w:val="0"/>
        <w:adjustRightInd w:val="0"/>
        <w:ind w:firstLine="709"/>
        <w:jc w:val="both"/>
        <w:rPr>
          <w:rFonts w:eastAsia="Calibri"/>
          <w:sz w:val="26"/>
          <w:szCs w:val="26"/>
          <w:lang w:eastAsia="en-US"/>
        </w:rPr>
      </w:pPr>
      <w:r w:rsidRPr="00633FD5">
        <w:rPr>
          <w:rFonts w:eastAsia="Calibri"/>
          <w:sz w:val="26"/>
          <w:szCs w:val="26"/>
          <w:lang w:eastAsia="en-US"/>
        </w:rPr>
        <w:t>1. Определение цели доклада.</w:t>
      </w:r>
    </w:p>
    <w:p w:rsidR="004F173F" w:rsidRPr="00633FD5" w:rsidRDefault="004F173F" w:rsidP="004F173F">
      <w:pPr>
        <w:autoSpaceDE w:val="0"/>
        <w:autoSpaceDN w:val="0"/>
        <w:adjustRightInd w:val="0"/>
        <w:ind w:firstLine="709"/>
        <w:jc w:val="both"/>
        <w:rPr>
          <w:rFonts w:eastAsia="Calibri"/>
          <w:sz w:val="26"/>
          <w:szCs w:val="26"/>
          <w:lang w:eastAsia="en-US"/>
        </w:rPr>
      </w:pPr>
      <w:r w:rsidRPr="00633FD5">
        <w:rPr>
          <w:rFonts w:eastAsia="Calibri"/>
          <w:sz w:val="26"/>
          <w:szCs w:val="26"/>
          <w:lang w:eastAsia="en-US"/>
        </w:rPr>
        <w:t>2. Подбор необходимого материала, определяющего содержание доклада.</w:t>
      </w:r>
    </w:p>
    <w:p w:rsidR="004F173F" w:rsidRPr="00633FD5" w:rsidRDefault="004F173F" w:rsidP="004F173F">
      <w:pPr>
        <w:autoSpaceDE w:val="0"/>
        <w:autoSpaceDN w:val="0"/>
        <w:adjustRightInd w:val="0"/>
        <w:ind w:firstLine="709"/>
        <w:jc w:val="both"/>
        <w:rPr>
          <w:rFonts w:eastAsia="Calibri"/>
          <w:sz w:val="26"/>
          <w:szCs w:val="26"/>
          <w:lang w:eastAsia="en-US"/>
        </w:rPr>
      </w:pPr>
      <w:r w:rsidRPr="00633FD5">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4F173F" w:rsidRPr="00633FD5" w:rsidRDefault="004F173F" w:rsidP="004F173F">
      <w:pPr>
        <w:autoSpaceDE w:val="0"/>
        <w:autoSpaceDN w:val="0"/>
        <w:adjustRightInd w:val="0"/>
        <w:ind w:firstLine="709"/>
        <w:jc w:val="both"/>
        <w:rPr>
          <w:rFonts w:eastAsia="Calibri"/>
          <w:sz w:val="26"/>
          <w:szCs w:val="26"/>
          <w:lang w:eastAsia="en-US"/>
        </w:rPr>
      </w:pPr>
      <w:r w:rsidRPr="00633FD5">
        <w:rPr>
          <w:rFonts w:eastAsia="Calibri"/>
          <w:sz w:val="26"/>
          <w:szCs w:val="26"/>
          <w:lang w:eastAsia="en-US"/>
        </w:rPr>
        <w:t>4. Общее знакомство с литературой и выделение среди источников главного.</w:t>
      </w:r>
    </w:p>
    <w:p w:rsidR="004F173F" w:rsidRPr="00633FD5" w:rsidRDefault="004F173F" w:rsidP="004F173F">
      <w:pPr>
        <w:autoSpaceDE w:val="0"/>
        <w:autoSpaceDN w:val="0"/>
        <w:adjustRightInd w:val="0"/>
        <w:ind w:firstLine="709"/>
        <w:jc w:val="both"/>
        <w:rPr>
          <w:rFonts w:eastAsia="Calibri"/>
          <w:sz w:val="26"/>
          <w:szCs w:val="26"/>
          <w:lang w:eastAsia="en-US"/>
        </w:rPr>
      </w:pPr>
      <w:r w:rsidRPr="00633FD5">
        <w:rPr>
          <w:rFonts w:eastAsia="Calibri"/>
          <w:sz w:val="26"/>
          <w:szCs w:val="26"/>
          <w:lang w:eastAsia="en-US"/>
        </w:rPr>
        <w:t>5. Уточнение плана, отбор материала к каждому пункту плана.</w:t>
      </w:r>
    </w:p>
    <w:p w:rsidR="004F173F" w:rsidRPr="00633FD5" w:rsidRDefault="004F173F" w:rsidP="004F173F">
      <w:pPr>
        <w:autoSpaceDE w:val="0"/>
        <w:autoSpaceDN w:val="0"/>
        <w:adjustRightInd w:val="0"/>
        <w:ind w:firstLine="709"/>
        <w:jc w:val="both"/>
        <w:rPr>
          <w:rFonts w:eastAsia="Calibri"/>
          <w:sz w:val="26"/>
          <w:szCs w:val="26"/>
          <w:lang w:eastAsia="en-US"/>
        </w:rPr>
      </w:pPr>
      <w:r w:rsidRPr="00633FD5">
        <w:rPr>
          <w:rFonts w:eastAsia="Calibri"/>
          <w:sz w:val="26"/>
          <w:szCs w:val="26"/>
          <w:lang w:eastAsia="en-US"/>
        </w:rPr>
        <w:t>6. Композиционное оформление доклада.</w:t>
      </w:r>
    </w:p>
    <w:p w:rsidR="004F173F" w:rsidRPr="00633FD5" w:rsidRDefault="004F173F" w:rsidP="004F173F">
      <w:pPr>
        <w:autoSpaceDE w:val="0"/>
        <w:autoSpaceDN w:val="0"/>
        <w:adjustRightInd w:val="0"/>
        <w:ind w:firstLine="709"/>
        <w:jc w:val="both"/>
        <w:rPr>
          <w:rFonts w:eastAsia="Calibri"/>
          <w:sz w:val="26"/>
          <w:szCs w:val="26"/>
          <w:lang w:eastAsia="en-US"/>
        </w:rPr>
      </w:pPr>
      <w:r w:rsidRPr="00633FD5">
        <w:rPr>
          <w:rFonts w:eastAsia="Calibri"/>
          <w:sz w:val="26"/>
          <w:szCs w:val="26"/>
          <w:lang w:eastAsia="en-US"/>
        </w:rPr>
        <w:t>7. Заучивание, запоминание текста доклада, подготовки тезисов выступления.</w:t>
      </w:r>
    </w:p>
    <w:p w:rsidR="004F173F" w:rsidRPr="00633FD5" w:rsidRDefault="004F173F" w:rsidP="004F173F">
      <w:pPr>
        <w:autoSpaceDE w:val="0"/>
        <w:autoSpaceDN w:val="0"/>
        <w:adjustRightInd w:val="0"/>
        <w:ind w:firstLine="709"/>
        <w:jc w:val="both"/>
        <w:rPr>
          <w:rFonts w:eastAsia="Calibri"/>
          <w:sz w:val="26"/>
          <w:szCs w:val="26"/>
          <w:lang w:eastAsia="en-US"/>
        </w:rPr>
      </w:pPr>
      <w:r w:rsidRPr="00633FD5">
        <w:rPr>
          <w:rFonts w:eastAsia="Calibri"/>
          <w:sz w:val="26"/>
          <w:szCs w:val="26"/>
          <w:lang w:eastAsia="en-US"/>
        </w:rPr>
        <w:t>8. Выступление с докладом.</w:t>
      </w:r>
    </w:p>
    <w:p w:rsidR="004F173F" w:rsidRPr="00633FD5" w:rsidRDefault="004F173F" w:rsidP="004F173F">
      <w:pPr>
        <w:autoSpaceDE w:val="0"/>
        <w:autoSpaceDN w:val="0"/>
        <w:adjustRightInd w:val="0"/>
        <w:ind w:firstLine="709"/>
        <w:jc w:val="both"/>
        <w:rPr>
          <w:rFonts w:eastAsia="Calibri"/>
          <w:sz w:val="26"/>
          <w:szCs w:val="26"/>
          <w:lang w:eastAsia="en-US"/>
        </w:rPr>
      </w:pPr>
      <w:r w:rsidRPr="00633FD5">
        <w:rPr>
          <w:rFonts w:eastAsia="Calibri"/>
          <w:sz w:val="26"/>
          <w:szCs w:val="26"/>
          <w:lang w:eastAsia="en-US"/>
        </w:rPr>
        <w:t>9. Обсуждение доклада.</w:t>
      </w:r>
    </w:p>
    <w:p w:rsidR="004F173F" w:rsidRPr="00633FD5" w:rsidRDefault="004F173F" w:rsidP="004F173F">
      <w:pPr>
        <w:autoSpaceDE w:val="0"/>
        <w:autoSpaceDN w:val="0"/>
        <w:adjustRightInd w:val="0"/>
        <w:ind w:firstLine="709"/>
        <w:jc w:val="both"/>
        <w:rPr>
          <w:rFonts w:eastAsia="Calibri"/>
          <w:sz w:val="26"/>
          <w:szCs w:val="26"/>
          <w:lang w:eastAsia="en-US"/>
        </w:rPr>
      </w:pPr>
      <w:r w:rsidRPr="00633FD5">
        <w:rPr>
          <w:rFonts w:eastAsia="Calibri"/>
          <w:sz w:val="26"/>
          <w:szCs w:val="26"/>
          <w:lang w:eastAsia="en-US"/>
        </w:rPr>
        <w:t>10. Оценивание доклада</w:t>
      </w:r>
    </w:p>
    <w:p w:rsidR="004F173F" w:rsidRPr="00633FD5" w:rsidRDefault="004F173F" w:rsidP="004F173F">
      <w:pPr>
        <w:autoSpaceDE w:val="0"/>
        <w:autoSpaceDN w:val="0"/>
        <w:adjustRightInd w:val="0"/>
        <w:ind w:firstLine="709"/>
        <w:jc w:val="both"/>
        <w:rPr>
          <w:rFonts w:eastAsia="Calibri"/>
          <w:sz w:val="26"/>
          <w:szCs w:val="26"/>
          <w:lang w:eastAsia="en-US"/>
        </w:rPr>
      </w:pPr>
      <w:r w:rsidRPr="00633FD5">
        <w:rPr>
          <w:rFonts w:eastAsia="Calibri"/>
          <w:b/>
          <w:bCs/>
          <w:sz w:val="26"/>
          <w:szCs w:val="26"/>
          <w:lang w:eastAsia="en-US"/>
        </w:rPr>
        <w:t xml:space="preserve">Композиционное оформление доклада </w:t>
      </w:r>
      <w:r w:rsidRPr="00633FD5">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F173F" w:rsidRPr="00633FD5" w:rsidRDefault="004F173F" w:rsidP="004F173F">
      <w:pPr>
        <w:autoSpaceDE w:val="0"/>
        <w:autoSpaceDN w:val="0"/>
        <w:adjustRightInd w:val="0"/>
        <w:ind w:firstLine="709"/>
        <w:jc w:val="both"/>
        <w:rPr>
          <w:rFonts w:eastAsia="Calibri"/>
          <w:sz w:val="26"/>
          <w:szCs w:val="26"/>
          <w:lang w:eastAsia="en-US"/>
        </w:rPr>
      </w:pPr>
      <w:r w:rsidRPr="00633FD5">
        <w:rPr>
          <w:rFonts w:eastAsia="Calibri"/>
          <w:b/>
          <w:bCs/>
          <w:sz w:val="26"/>
          <w:szCs w:val="26"/>
          <w:lang w:eastAsia="en-US"/>
        </w:rPr>
        <w:t xml:space="preserve">Вступление </w:t>
      </w:r>
      <w:r w:rsidRPr="00633FD5">
        <w:rPr>
          <w:rFonts w:eastAsia="Calibri"/>
          <w:sz w:val="26"/>
          <w:szCs w:val="26"/>
          <w:lang w:eastAsia="en-US"/>
        </w:rPr>
        <w:t>помогает обеспечить успех выступления по любой тематике.</w:t>
      </w:r>
    </w:p>
    <w:p w:rsidR="004F173F" w:rsidRPr="00633FD5" w:rsidRDefault="004F173F" w:rsidP="004F173F">
      <w:pPr>
        <w:autoSpaceDE w:val="0"/>
        <w:autoSpaceDN w:val="0"/>
        <w:adjustRightInd w:val="0"/>
        <w:ind w:firstLine="709"/>
        <w:jc w:val="both"/>
        <w:rPr>
          <w:rFonts w:eastAsia="Calibri"/>
          <w:sz w:val="26"/>
          <w:szCs w:val="26"/>
          <w:lang w:eastAsia="en-US"/>
        </w:rPr>
      </w:pPr>
      <w:r w:rsidRPr="00633FD5">
        <w:rPr>
          <w:rFonts w:eastAsia="Calibri"/>
          <w:sz w:val="26"/>
          <w:szCs w:val="26"/>
          <w:lang w:eastAsia="en-US"/>
        </w:rPr>
        <w:t>Вступление должно содержать:</w:t>
      </w:r>
    </w:p>
    <w:p w:rsidR="004F173F" w:rsidRPr="00633FD5" w:rsidRDefault="004F173F" w:rsidP="004F173F">
      <w:pPr>
        <w:numPr>
          <w:ilvl w:val="0"/>
          <w:numId w:val="11"/>
        </w:numPr>
        <w:autoSpaceDE w:val="0"/>
        <w:autoSpaceDN w:val="0"/>
        <w:adjustRightInd w:val="0"/>
        <w:ind w:left="0" w:firstLine="709"/>
        <w:contextualSpacing/>
        <w:jc w:val="both"/>
        <w:rPr>
          <w:rFonts w:eastAsia="Calibri"/>
          <w:sz w:val="26"/>
          <w:szCs w:val="26"/>
          <w:lang w:eastAsia="en-US"/>
        </w:rPr>
      </w:pPr>
      <w:r w:rsidRPr="00633FD5">
        <w:rPr>
          <w:rFonts w:eastAsia="Calibri"/>
          <w:sz w:val="26"/>
          <w:szCs w:val="26"/>
          <w:lang w:eastAsia="en-US"/>
        </w:rPr>
        <w:t>название доклада;</w:t>
      </w:r>
    </w:p>
    <w:p w:rsidR="004F173F" w:rsidRPr="00633FD5" w:rsidRDefault="004F173F" w:rsidP="004F173F">
      <w:pPr>
        <w:numPr>
          <w:ilvl w:val="0"/>
          <w:numId w:val="10"/>
        </w:numPr>
        <w:autoSpaceDE w:val="0"/>
        <w:autoSpaceDN w:val="0"/>
        <w:adjustRightInd w:val="0"/>
        <w:ind w:left="0" w:firstLine="709"/>
        <w:contextualSpacing/>
        <w:jc w:val="both"/>
        <w:rPr>
          <w:rFonts w:eastAsia="Calibri"/>
          <w:sz w:val="26"/>
          <w:szCs w:val="26"/>
          <w:lang w:eastAsia="en-US"/>
        </w:rPr>
      </w:pPr>
      <w:r w:rsidRPr="00633FD5">
        <w:rPr>
          <w:rFonts w:eastAsia="Calibri"/>
          <w:sz w:val="26"/>
          <w:szCs w:val="26"/>
          <w:lang w:eastAsia="en-US"/>
        </w:rPr>
        <w:t>сообщение основной идеи;</w:t>
      </w:r>
    </w:p>
    <w:p w:rsidR="004F173F" w:rsidRPr="00633FD5" w:rsidRDefault="004F173F" w:rsidP="004F173F">
      <w:pPr>
        <w:numPr>
          <w:ilvl w:val="0"/>
          <w:numId w:val="10"/>
        </w:numPr>
        <w:autoSpaceDE w:val="0"/>
        <w:autoSpaceDN w:val="0"/>
        <w:adjustRightInd w:val="0"/>
        <w:ind w:left="0" w:firstLine="709"/>
        <w:contextualSpacing/>
        <w:jc w:val="both"/>
        <w:rPr>
          <w:rFonts w:eastAsia="Calibri"/>
          <w:sz w:val="26"/>
          <w:szCs w:val="26"/>
          <w:lang w:eastAsia="en-US"/>
        </w:rPr>
      </w:pPr>
      <w:r w:rsidRPr="00633FD5">
        <w:rPr>
          <w:rFonts w:eastAsia="Calibri"/>
          <w:sz w:val="26"/>
          <w:szCs w:val="26"/>
          <w:lang w:eastAsia="en-US"/>
        </w:rPr>
        <w:t>современную оценку предмета изложения;</w:t>
      </w:r>
    </w:p>
    <w:p w:rsidR="004F173F" w:rsidRPr="00633FD5" w:rsidRDefault="004F173F" w:rsidP="004F173F">
      <w:pPr>
        <w:numPr>
          <w:ilvl w:val="0"/>
          <w:numId w:val="10"/>
        </w:numPr>
        <w:autoSpaceDE w:val="0"/>
        <w:autoSpaceDN w:val="0"/>
        <w:adjustRightInd w:val="0"/>
        <w:ind w:left="0" w:firstLine="709"/>
        <w:contextualSpacing/>
        <w:jc w:val="both"/>
        <w:rPr>
          <w:rFonts w:eastAsia="Calibri"/>
          <w:sz w:val="26"/>
          <w:szCs w:val="26"/>
          <w:lang w:eastAsia="en-US"/>
        </w:rPr>
      </w:pPr>
      <w:r w:rsidRPr="00633FD5">
        <w:rPr>
          <w:rFonts w:eastAsia="Calibri"/>
          <w:sz w:val="26"/>
          <w:szCs w:val="26"/>
          <w:lang w:eastAsia="en-US"/>
        </w:rPr>
        <w:t>краткое перечисление рассматриваемых вопросов;</w:t>
      </w:r>
    </w:p>
    <w:p w:rsidR="004F173F" w:rsidRPr="00633FD5" w:rsidRDefault="004F173F" w:rsidP="004F173F">
      <w:pPr>
        <w:numPr>
          <w:ilvl w:val="0"/>
          <w:numId w:val="10"/>
        </w:numPr>
        <w:autoSpaceDE w:val="0"/>
        <w:autoSpaceDN w:val="0"/>
        <w:adjustRightInd w:val="0"/>
        <w:ind w:left="0" w:firstLine="709"/>
        <w:contextualSpacing/>
        <w:jc w:val="both"/>
        <w:rPr>
          <w:rFonts w:eastAsia="Calibri"/>
          <w:sz w:val="26"/>
          <w:szCs w:val="26"/>
          <w:lang w:eastAsia="en-US"/>
        </w:rPr>
      </w:pPr>
      <w:r w:rsidRPr="00633FD5">
        <w:rPr>
          <w:rFonts w:eastAsia="Calibri"/>
          <w:sz w:val="26"/>
          <w:szCs w:val="26"/>
          <w:lang w:eastAsia="en-US"/>
        </w:rPr>
        <w:t>интересную для слушателей форму изложения;</w:t>
      </w:r>
    </w:p>
    <w:p w:rsidR="004F173F" w:rsidRPr="00633FD5" w:rsidRDefault="004F173F" w:rsidP="004F173F">
      <w:pPr>
        <w:numPr>
          <w:ilvl w:val="0"/>
          <w:numId w:val="10"/>
        </w:numPr>
        <w:autoSpaceDE w:val="0"/>
        <w:autoSpaceDN w:val="0"/>
        <w:adjustRightInd w:val="0"/>
        <w:ind w:left="0" w:firstLine="709"/>
        <w:contextualSpacing/>
        <w:jc w:val="both"/>
        <w:rPr>
          <w:rFonts w:eastAsia="Calibri"/>
          <w:sz w:val="26"/>
          <w:szCs w:val="26"/>
          <w:lang w:eastAsia="en-US"/>
        </w:rPr>
      </w:pPr>
      <w:r w:rsidRPr="00633FD5">
        <w:rPr>
          <w:rFonts w:eastAsia="Calibri"/>
          <w:sz w:val="26"/>
          <w:szCs w:val="26"/>
          <w:lang w:eastAsia="en-US"/>
        </w:rPr>
        <w:t>акцентирование оригинальности подхода.</w:t>
      </w:r>
    </w:p>
    <w:p w:rsidR="004F173F" w:rsidRPr="00633FD5" w:rsidRDefault="004F173F" w:rsidP="004F173F">
      <w:pPr>
        <w:autoSpaceDE w:val="0"/>
        <w:autoSpaceDN w:val="0"/>
        <w:adjustRightInd w:val="0"/>
        <w:ind w:firstLine="709"/>
        <w:jc w:val="both"/>
        <w:rPr>
          <w:rFonts w:eastAsia="Calibri"/>
          <w:sz w:val="26"/>
          <w:szCs w:val="26"/>
          <w:lang w:eastAsia="en-US"/>
        </w:rPr>
      </w:pPr>
      <w:r w:rsidRPr="00633FD5">
        <w:rPr>
          <w:rFonts w:eastAsia="Calibri"/>
          <w:sz w:val="26"/>
          <w:szCs w:val="26"/>
          <w:lang w:eastAsia="en-US"/>
        </w:rPr>
        <w:t>Выступление состоит из следующих частей:</w:t>
      </w:r>
    </w:p>
    <w:p w:rsidR="004F173F" w:rsidRPr="00633FD5" w:rsidRDefault="004F173F" w:rsidP="004F173F">
      <w:pPr>
        <w:autoSpaceDE w:val="0"/>
        <w:autoSpaceDN w:val="0"/>
        <w:adjustRightInd w:val="0"/>
        <w:ind w:firstLine="709"/>
        <w:jc w:val="both"/>
        <w:rPr>
          <w:rFonts w:eastAsia="Calibri"/>
          <w:sz w:val="26"/>
          <w:szCs w:val="26"/>
          <w:lang w:eastAsia="en-US"/>
        </w:rPr>
      </w:pPr>
      <w:r w:rsidRPr="00633FD5">
        <w:rPr>
          <w:rFonts w:eastAsia="Calibri"/>
          <w:b/>
          <w:bCs/>
          <w:sz w:val="26"/>
          <w:szCs w:val="26"/>
          <w:lang w:eastAsia="en-US"/>
        </w:rPr>
        <w:t xml:space="preserve">Основная часть, </w:t>
      </w:r>
      <w:r w:rsidRPr="00633FD5">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F173F" w:rsidRPr="00633FD5" w:rsidRDefault="004F173F" w:rsidP="004F173F">
      <w:pPr>
        <w:autoSpaceDE w:val="0"/>
        <w:autoSpaceDN w:val="0"/>
        <w:adjustRightInd w:val="0"/>
        <w:ind w:firstLine="709"/>
        <w:jc w:val="both"/>
        <w:rPr>
          <w:rFonts w:eastAsia="Calibri"/>
          <w:sz w:val="26"/>
          <w:szCs w:val="26"/>
        </w:rPr>
      </w:pPr>
      <w:r w:rsidRPr="00633FD5">
        <w:rPr>
          <w:rFonts w:eastAsia="Calibri"/>
          <w:b/>
          <w:bCs/>
          <w:sz w:val="26"/>
          <w:szCs w:val="26"/>
          <w:lang w:eastAsia="en-US"/>
        </w:rPr>
        <w:lastRenderedPageBreak/>
        <w:t xml:space="preserve">Заключение </w:t>
      </w:r>
      <w:r w:rsidRPr="00633FD5">
        <w:rPr>
          <w:rFonts w:eastAsia="Calibri"/>
          <w:sz w:val="26"/>
          <w:szCs w:val="26"/>
          <w:lang w:eastAsia="en-US"/>
        </w:rPr>
        <w:t>— это чёткое обобщение и краткие выводы по излагаемой теме.</w:t>
      </w:r>
    </w:p>
    <w:p w:rsidR="004F173F" w:rsidRPr="00633FD5" w:rsidRDefault="004F173F" w:rsidP="004F173F">
      <w:pPr>
        <w:keepNext/>
        <w:keepLines/>
        <w:ind w:firstLine="709"/>
        <w:jc w:val="center"/>
        <w:outlineLvl w:val="2"/>
        <w:rPr>
          <w:b/>
          <w:bCs/>
          <w:sz w:val="26"/>
          <w:szCs w:val="26"/>
          <w:lang w:eastAsia="en-US"/>
        </w:rPr>
      </w:pPr>
      <w:bookmarkStart w:id="9" w:name="_Toc354667573"/>
      <w:r w:rsidRPr="00633FD5">
        <w:rPr>
          <w:b/>
          <w:bCs/>
          <w:sz w:val="26"/>
          <w:szCs w:val="26"/>
          <w:lang w:eastAsia="en-US"/>
        </w:rPr>
        <w:t>Методические рекомендации по подготовке сообщения</w:t>
      </w:r>
      <w:bookmarkEnd w:id="7"/>
      <w:bookmarkEnd w:id="8"/>
      <w:bookmarkEnd w:id="9"/>
    </w:p>
    <w:p w:rsidR="004F173F" w:rsidRPr="00633FD5" w:rsidRDefault="004F173F" w:rsidP="004F173F">
      <w:pPr>
        <w:ind w:firstLine="709"/>
        <w:jc w:val="both"/>
        <w:rPr>
          <w:sz w:val="26"/>
          <w:szCs w:val="26"/>
        </w:rPr>
      </w:pPr>
      <w:r w:rsidRPr="00633FD5">
        <w:rPr>
          <w:sz w:val="26"/>
          <w:szCs w:val="26"/>
        </w:rPr>
        <w:t xml:space="preserve">Регламент устного публичного выступления – не более 10 минут. </w:t>
      </w:r>
    </w:p>
    <w:p w:rsidR="004F173F" w:rsidRPr="00633FD5" w:rsidRDefault="004F173F" w:rsidP="004F173F">
      <w:pPr>
        <w:ind w:firstLine="709"/>
        <w:jc w:val="both"/>
        <w:rPr>
          <w:sz w:val="26"/>
          <w:szCs w:val="26"/>
        </w:rPr>
      </w:pPr>
      <w:r w:rsidRPr="00633FD5">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F173F" w:rsidRPr="00633FD5" w:rsidRDefault="004F173F" w:rsidP="004F173F">
      <w:pPr>
        <w:ind w:firstLine="709"/>
        <w:jc w:val="both"/>
        <w:rPr>
          <w:sz w:val="26"/>
          <w:szCs w:val="26"/>
        </w:rPr>
      </w:pPr>
      <w:r w:rsidRPr="00633FD5">
        <w:rPr>
          <w:sz w:val="26"/>
          <w:szCs w:val="26"/>
        </w:rPr>
        <w:t xml:space="preserve">Любое устное выступление должно удовлетворять </w:t>
      </w:r>
      <w:r w:rsidRPr="00633FD5">
        <w:rPr>
          <w:i/>
          <w:sz w:val="26"/>
          <w:szCs w:val="26"/>
        </w:rPr>
        <w:t>трем основным критериям</w:t>
      </w:r>
      <w:r w:rsidRPr="00633FD5">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F173F" w:rsidRPr="00633FD5" w:rsidRDefault="004F173F" w:rsidP="004F173F">
      <w:pPr>
        <w:widowControl w:val="0"/>
        <w:autoSpaceDE w:val="0"/>
        <w:autoSpaceDN w:val="0"/>
        <w:adjustRightInd w:val="0"/>
        <w:ind w:firstLine="709"/>
        <w:jc w:val="both"/>
        <w:rPr>
          <w:snapToGrid w:val="0"/>
          <w:sz w:val="26"/>
          <w:szCs w:val="26"/>
          <w:lang w:eastAsia="en-US"/>
        </w:rPr>
      </w:pPr>
      <w:r w:rsidRPr="00633FD5">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4F173F" w:rsidRPr="00633FD5" w:rsidRDefault="004F173F" w:rsidP="004F173F">
      <w:pPr>
        <w:ind w:firstLine="709"/>
        <w:jc w:val="both"/>
        <w:rPr>
          <w:sz w:val="26"/>
          <w:szCs w:val="26"/>
        </w:rPr>
      </w:pPr>
      <w:r w:rsidRPr="00633FD5">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33FD5">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F173F" w:rsidRPr="00633FD5" w:rsidRDefault="004F173F" w:rsidP="004F173F">
      <w:pPr>
        <w:widowControl w:val="0"/>
        <w:autoSpaceDE w:val="0"/>
        <w:autoSpaceDN w:val="0"/>
        <w:adjustRightInd w:val="0"/>
        <w:ind w:firstLine="709"/>
        <w:jc w:val="both"/>
        <w:rPr>
          <w:snapToGrid w:val="0"/>
          <w:sz w:val="26"/>
          <w:szCs w:val="26"/>
          <w:lang w:eastAsia="en-US"/>
        </w:rPr>
      </w:pPr>
      <w:r w:rsidRPr="00633FD5">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4F173F" w:rsidRPr="00633FD5" w:rsidRDefault="004F173F" w:rsidP="004F173F">
      <w:pPr>
        <w:widowControl w:val="0"/>
        <w:autoSpaceDE w:val="0"/>
        <w:autoSpaceDN w:val="0"/>
        <w:adjustRightInd w:val="0"/>
        <w:ind w:firstLine="709"/>
        <w:jc w:val="both"/>
        <w:rPr>
          <w:snapToGrid w:val="0"/>
          <w:sz w:val="26"/>
          <w:szCs w:val="26"/>
          <w:lang w:eastAsia="en-US"/>
        </w:rPr>
      </w:pPr>
      <w:r w:rsidRPr="00633FD5">
        <w:rPr>
          <w:sz w:val="26"/>
          <w:szCs w:val="26"/>
          <w:u w:val="single"/>
          <w:lang w:eastAsia="en-US"/>
        </w:rPr>
        <w:t>Вступление</w:t>
      </w:r>
      <w:r w:rsidRPr="00633FD5">
        <w:rPr>
          <w:sz w:val="26"/>
          <w:szCs w:val="26"/>
          <w:lang w:eastAsia="en-US"/>
        </w:rPr>
        <w:t xml:space="preserve"> включает в себя </w:t>
      </w:r>
      <w:r w:rsidRPr="00633FD5">
        <w:rPr>
          <w:snapToGrid w:val="0"/>
          <w:sz w:val="26"/>
          <w:szCs w:val="26"/>
          <w:lang w:eastAsia="en-US"/>
        </w:rPr>
        <w:t xml:space="preserve">представление авторов (фамилия, имя отчество, при необходимости место учебы/работы, статус), </w:t>
      </w:r>
      <w:r w:rsidRPr="00633FD5">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633FD5">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F173F" w:rsidRPr="00633FD5" w:rsidRDefault="004F173F" w:rsidP="004F173F">
      <w:pPr>
        <w:widowControl w:val="0"/>
        <w:autoSpaceDE w:val="0"/>
        <w:autoSpaceDN w:val="0"/>
        <w:adjustRightInd w:val="0"/>
        <w:ind w:firstLine="709"/>
        <w:jc w:val="both"/>
        <w:rPr>
          <w:snapToGrid w:val="0"/>
          <w:sz w:val="26"/>
          <w:szCs w:val="26"/>
          <w:lang w:eastAsia="en-US"/>
        </w:rPr>
      </w:pPr>
      <w:r w:rsidRPr="00633FD5">
        <w:rPr>
          <w:snapToGrid w:val="0"/>
          <w:sz w:val="26"/>
          <w:szCs w:val="26"/>
          <w:lang w:eastAsia="en-US"/>
        </w:rPr>
        <w:t>Требования к основному тезису выступления:</w:t>
      </w:r>
    </w:p>
    <w:p w:rsidR="004F173F" w:rsidRPr="00633FD5" w:rsidRDefault="004F173F" w:rsidP="004F173F">
      <w:pPr>
        <w:widowControl w:val="0"/>
        <w:numPr>
          <w:ilvl w:val="0"/>
          <w:numId w:val="5"/>
        </w:numPr>
        <w:autoSpaceDE w:val="0"/>
        <w:autoSpaceDN w:val="0"/>
        <w:adjustRightInd w:val="0"/>
        <w:ind w:left="0" w:firstLine="709"/>
        <w:jc w:val="both"/>
        <w:rPr>
          <w:snapToGrid w:val="0"/>
          <w:sz w:val="26"/>
          <w:szCs w:val="26"/>
          <w:lang w:eastAsia="en-US"/>
        </w:rPr>
      </w:pPr>
      <w:r w:rsidRPr="00633FD5">
        <w:rPr>
          <w:snapToGrid w:val="0"/>
          <w:sz w:val="26"/>
          <w:szCs w:val="26"/>
          <w:lang w:eastAsia="en-US"/>
        </w:rPr>
        <w:t>фраза должна утверждать главную мысль и соответствовать цели выступления;</w:t>
      </w:r>
    </w:p>
    <w:p w:rsidR="004F173F" w:rsidRPr="00633FD5" w:rsidRDefault="004F173F" w:rsidP="004F173F">
      <w:pPr>
        <w:widowControl w:val="0"/>
        <w:numPr>
          <w:ilvl w:val="0"/>
          <w:numId w:val="5"/>
        </w:numPr>
        <w:autoSpaceDE w:val="0"/>
        <w:autoSpaceDN w:val="0"/>
        <w:adjustRightInd w:val="0"/>
        <w:ind w:left="0" w:firstLine="709"/>
        <w:jc w:val="both"/>
        <w:rPr>
          <w:snapToGrid w:val="0"/>
          <w:sz w:val="26"/>
          <w:szCs w:val="26"/>
          <w:lang w:eastAsia="en-US"/>
        </w:rPr>
      </w:pPr>
      <w:r w:rsidRPr="00633FD5">
        <w:rPr>
          <w:snapToGrid w:val="0"/>
          <w:sz w:val="26"/>
          <w:szCs w:val="26"/>
          <w:lang w:eastAsia="en-US"/>
        </w:rPr>
        <w:t>суждение должно быть кратким, ясным, легко удерживаться в кратковременной памяти;</w:t>
      </w:r>
    </w:p>
    <w:p w:rsidR="004F173F" w:rsidRPr="00633FD5" w:rsidRDefault="004F173F" w:rsidP="004F173F">
      <w:pPr>
        <w:widowControl w:val="0"/>
        <w:numPr>
          <w:ilvl w:val="0"/>
          <w:numId w:val="5"/>
        </w:numPr>
        <w:autoSpaceDE w:val="0"/>
        <w:autoSpaceDN w:val="0"/>
        <w:adjustRightInd w:val="0"/>
        <w:ind w:left="0" w:firstLine="709"/>
        <w:jc w:val="both"/>
        <w:rPr>
          <w:snapToGrid w:val="0"/>
          <w:sz w:val="26"/>
          <w:szCs w:val="26"/>
          <w:lang w:eastAsia="en-US"/>
        </w:rPr>
      </w:pPr>
      <w:r w:rsidRPr="00633FD5">
        <w:rPr>
          <w:snapToGrid w:val="0"/>
          <w:sz w:val="26"/>
          <w:szCs w:val="26"/>
          <w:lang w:eastAsia="en-US"/>
        </w:rPr>
        <w:t>мысль должна пониматься однозначно, не заключать в себе противоречия.</w:t>
      </w:r>
    </w:p>
    <w:p w:rsidR="004F173F" w:rsidRPr="00633FD5" w:rsidRDefault="004F173F" w:rsidP="004F173F">
      <w:pPr>
        <w:widowControl w:val="0"/>
        <w:autoSpaceDE w:val="0"/>
        <w:autoSpaceDN w:val="0"/>
        <w:adjustRightInd w:val="0"/>
        <w:ind w:firstLine="709"/>
        <w:jc w:val="both"/>
        <w:rPr>
          <w:snapToGrid w:val="0"/>
          <w:sz w:val="26"/>
          <w:szCs w:val="26"/>
          <w:lang w:eastAsia="en-US"/>
        </w:rPr>
      </w:pPr>
      <w:r w:rsidRPr="00633FD5">
        <w:rPr>
          <w:snapToGrid w:val="0"/>
          <w:sz w:val="26"/>
          <w:szCs w:val="26"/>
          <w:lang w:eastAsia="en-US"/>
        </w:rPr>
        <w:t>В речи, может быть, несколько стержневых идей, но не более трех.</w:t>
      </w:r>
    </w:p>
    <w:p w:rsidR="004F173F" w:rsidRPr="00633FD5" w:rsidRDefault="004F173F" w:rsidP="004F173F">
      <w:pPr>
        <w:ind w:firstLine="709"/>
        <w:jc w:val="both"/>
        <w:rPr>
          <w:rFonts w:eastAsia="Calibri"/>
          <w:sz w:val="26"/>
          <w:szCs w:val="26"/>
          <w:lang w:eastAsia="en-US"/>
        </w:rPr>
      </w:pPr>
      <w:r w:rsidRPr="00633FD5">
        <w:rPr>
          <w:rFonts w:eastAsia="Calibri"/>
          <w:snapToGrid w:val="0"/>
          <w:sz w:val="26"/>
          <w:szCs w:val="26"/>
          <w:lang w:eastAsia="en-US"/>
        </w:rPr>
        <w:t xml:space="preserve">Самая частая ошибка в начале речи – либо </w:t>
      </w:r>
      <w:r w:rsidRPr="00633FD5">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F173F" w:rsidRPr="00633FD5" w:rsidRDefault="004F173F" w:rsidP="004F173F">
      <w:pPr>
        <w:widowControl w:val="0"/>
        <w:autoSpaceDE w:val="0"/>
        <w:autoSpaceDN w:val="0"/>
        <w:adjustRightInd w:val="0"/>
        <w:ind w:firstLine="709"/>
        <w:jc w:val="both"/>
        <w:rPr>
          <w:snapToGrid w:val="0"/>
          <w:sz w:val="26"/>
          <w:szCs w:val="26"/>
          <w:lang w:eastAsia="en-US"/>
        </w:rPr>
      </w:pPr>
      <w:r w:rsidRPr="00633FD5">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w:t>
      </w:r>
      <w:r w:rsidRPr="00633FD5">
        <w:rPr>
          <w:snapToGrid w:val="0"/>
          <w:sz w:val="26"/>
          <w:szCs w:val="26"/>
          <w:lang w:eastAsia="en-US"/>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F173F" w:rsidRPr="00633FD5" w:rsidRDefault="004F173F" w:rsidP="004F173F">
      <w:pPr>
        <w:widowControl w:val="0"/>
        <w:autoSpaceDE w:val="0"/>
        <w:autoSpaceDN w:val="0"/>
        <w:adjustRightInd w:val="0"/>
        <w:ind w:firstLine="709"/>
        <w:jc w:val="both"/>
        <w:rPr>
          <w:sz w:val="26"/>
          <w:szCs w:val="26"/>
          <w:lang w:eastAsia="en-US"/>
        </w:rPr>
      </w:pPr>
      <w:r w:rsidRPr="00633FD5">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4F173F" w:rsidRPr="00633FD5" w:rsidRDefault="004F173F" w:rsidP="004F173F">
      <w:pPr>
        <w:ind w:firstLine="709"/>
        <w:jc w:val="both"/>
        <w:rPr>
          <w:rFonts w:eastAsia="Calibri"/>
          <w:color w:val="000000"/>
          <w:sz w:val="26"/>
          <w:szCs w:val="26"/>
          <w:lang w:eastAsia="en-US"/>
        </w:rPr>
      </w:pPr>
      <w:r w:rsidRPr="00633FD5">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33FD5">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F173F" w:rsidRPr="00633FD5" w:rsidRDefault="004F173F" w:rsidP="004F173F">
      <w:pPr>
        <w:ind w:firstLine="709"/>
        <w:jc w:val="both"/>
        <w:rPr>
          <w:sz w:val="26"/>
          <w:szCs w:val="26"/>
        </w:rPr>
      </w:pPr>
      <w:r w:rsidRPr="00633FD5">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F173F" w:rsidRPr="00633FD5" w:rsidRDefault="004F173F" w:rsidP="004F173F">
      <w:pPr>
        <w:ind w:firstLine="709"/>
        <w:jc w:val="both"/>
        <w:rPr>
          <w:sz w:val="26"/>
          <w:szCs w:val="26"/>
        </w:rPr>
      </w:pPr>
      <w:r w:rsidRPr="00633FD5">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4F173F" w:rsidRPr="00633FD5" w:rsidRDefault="004F173F" w:rsidP="004F173F">
      <w:pPr>
        <w:ind w:firstLine="709"/>
        <w:jc w:val="both"/>
        <w:rPr>
          <w:sz w:val="26"/>
          <w:szCs w:val="26"/>
        </w:rPr>
      </w:pPr>
      <w:r w:rsidRPr="00633FD5">
        <w:rPr>
          <w:sz w:val="26"/>
          <w:szCs w:val="26"/>
          <w:u w:val="single"/>
        </w:rPr>
        <w:t>В заключении</w:t>
      </w:r>
      <w:r w:rsidRPr="00633FD5">
        <w:rPr>
          <w:sz w:val="26"/>
          <w:szCs w:val="26"/>
        </w:rPr>
        <w:t xml:space="preserve"> необходимо сформулировать выводы, которые следуют из основной идеи (идей) выступления. </w:t>
      </w:r>
      <w:r w:rsidRPr="00633FD5">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33FD5">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F173F" w:rsidRPr="00633FD5" w:rsidRDefault="004F173F" w:rsidP="004F173F">
      <w:pPr>
        <w:ind w:firstLine="709"/>
        <w:jc w:val="both"/>
        <w:rPr>
          <w:rFonts w:eastAsia="Calibri"/>
          <w:iCs/>
          <w:sz w:val="26"/>
          <w:szCs w:val="26"/>
          <w:lang w:eastAsia="en-US"/>
        </w:rPr>
      </w:pPr>
      <w:r w:rsidRPr="00633FD5">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F173F" w:rsidRPr="00633FD5" w:rsidRDefault="004F173F" w:rsidP="004F173F">
      <w:pPr>
        <w:ind w:firstLine="709"/>
        <w:jc w:val="both"/>
        <w:rPr>
          <w:rFonts w:eastAsia="Calibri"/>
          <w:iCs/>
          <w:sz w:val="26"/>
          <w:szCs w:val="26"/>
          <w:lang w:eastAsia="en-US"/>
        </w:rPr>
      </w:pPr>
      <w:r w:rsidRPr="00633FD5">
        <w:rPr>
          <w:rFonts w:eastAsia="Calibri"/>
          <w:iCs/>
          <w:sz w:val="26"/>
          <w:szCs w:val="26"/>
          <w:lang w:eastAsia="en-US"/>
        </w:rPr>
        <w:t>- «Это Вам позволит…»</w:t>
      </w:r>
    </w:p>
    <w:p w:rsidR="004F173F" w:rsidRPr="00633FD5" w:rsidRDefault="004F173F" w:rsidP="004F173F">
      <w:pPr>
        <w:ind w:firstLine="709"/>
        <w:jc w:val="both"/>
        <w:rPr>
          <w:rFonts w:eastAsia="Calibri"/>
          <w:iCs/>
          <w:sz w:val="26"/>
          <w:szCs w:val="26"/>
          <w:lang w:eastAsia="en-US"/>
        </w:rPr>
      </w:pPr>
      <w:r w:rsidRPr="00633FD5">
        <w:rPr>
          <w:rFonts w:eastAsia="Calibri"/>
          <w:iCs/>
          <w:sz w:val="26"/>
          <w:szCs w:val="26"/>
          <w:lang w:eastAsia="en-US"/>
        </w:rPr>
        <w:t>- «Благодаря этому вы получите…»</w:t>
      </w:r>
    </w:p>
    <w:p w:rsidR="004F173F" w:rsidRPr="00633FD5" w:rsidRDefault="004F173F" w:rsidP="004F173F">
      <w:pPr>
        <w:ind w:firstLine="709"/>
        <w:jc w:val="both"/>
        <w:rPr>
          <w:rFonts w:eastAsia="Calibri"/>
          <w:iCs/>
          <w:sz w:val="26"/>
          <w:szCs w:val="26"/>
          <w:lang w:eastAsia="en-US"/>
        </w:rPr>
      </w:pPr>
      <w:r w:rsidRPr="00633FD5">
        <w:rPr>
          <w:rFonts w:eastAsia="Calibri"/>
          <w:iCs/>
          <w:sz w:val="26"/>
          <w:szCs w:val="26"/>
          <w:lang w:eastAsia="en-US"/>
        </w:rPr>
        <w:t>- «Это позволит избежать…»</w:t>
      </w:r>
    </w:p>
    <w:p w:rsidR="004F173F" w:rsidRPr="00633FD5" w:rsidRDefault="004F173F" w:rsidP="004F173F">
      <w:pPr>
        <w:ind w:firstLine="709"/>
        <w:jc w:val="both"/>
        <w:rPr>
          <w:rFonts w:eastAsia="Calibri"/>
          <w:iCs/>
          <w:sz w:val="26"/>
          <w:szCs w:val="26"/>
          <w:lang w:eastAsia="en-US"/>
        </w:rPr>
      </w:pPr>
      <w:r w:rsidRPr="00633FD5">
        <w:rPr>
          <w:rFonts w:eastAsia="Calibri"/>
          <w:iCs/>
          <w:sz w:val="26"/>
          <w:szCs w:val="26"/>
          <w:lang w:eastAsia="en-US"/>
        </w:rPr>
        <w:t>- «Это повышает Ваши…»</w:t>
      </w:r>
    </w:p>
    <w:p w:rsidR="004F173F" w:rsidRPr="00633FD5" w:rsidRDefault="004F173F" w:rsidP="004F173F">
      <w:pPr>
        <w:widowControl w:val="0"/>
        <w:autoSpaceDE w:val="0"/>
        <w:autoSpaceDN w:val="0"/>
        <w:adjustRightInd w:val="0"/>
        <w:ind w:firstLine="709"/>
        <w:jc w:val="both"/>
        <w:rPr>
          <w:snapToGrid w:val="0"/>
          <w:sz w:val="26"/>
          <w:szCs w:val="26"/>
          <w:lang w:eastAsia="en-US"/>
        </w:rPr>
      </w:pPr>
      <w:r w:rsidRPr="00633FD5">
        <w:rPr>
          <w:snapToGrid w:val="0"/>
          <w:sz w:val="26"/>
          <w:szCs w:val="26"/>
          <w:lang w:eastAsia="en-US"/>
        </w:rPr>
        <w:t>После подготовки текста / плана выступления полезно проконтролировать себя вопросами:</w:t>
      </w:r>
    </w:p>
    <w:p w:rsidR="004F173F" w:rsidRPr="00633FD5" w:rsidRDefault="004F173F" w:rsidP="004F173F">
      <w:pPr>
        <w:widowControl w:val="0"/>
        <w:numPr>
          <w:ilvl w:val="0"/>
          <w:numId w:val="6"/>
        </w:numPr>
        <w:autoSpaceDE w:val="0"/>
        <w:autoSpaceDN w:val="0"/>
        <w:adjustRightInd w:val="0"/>
        <w:ind w:left="0" w:firstLine="709"/>
        <w:jc w:val="both"/>
        <w:rPr>
          <w:snapToGrid w:val="0"/>
          <w:sz w:val="26"/>
          <w:szCs w:val="26"/>
          <w:lang w:eastAsia="en-US"/>
        </w:rPr>
      </w:pPr>
      <w:r w:rsidRPr="00633FD5">
        <w:rPr>
          <w:snapToGrid w:val="0"/>
          <w:sz w:val="26"/>
          <w:szCs w:val="26"/>
          <w:lang w:eastAsia="en-US"/>
        </w:rPr>
        <w:t>Вызывает ли мое выступление интерес?</w:t>
      </w:r>
    </w:p>
    <w:p w:rsidR="004F173F" w:rsidRPr="00633FD5" w:rsidRDefault="004F173F" w:rsidP="004F173F">
      <w:pPr>
        <w:widowControl w:val="0"/>
        <w:numPr>
          <w:ilvl w:val="0"/>
          <w:numId w:val="6"/>
        </w:numPr>
        <w:autoSpaceDE w:val="0"/>
        <w:autoSpaceDN w:val="0"/>
        <w:adjustRightInd w:val="0"/>
        <w:ind w:left="0" w:firstLine="709"/>
        <w:jc w:val="both"/>
        <w:rPr>
          <w:snapToGrid w:val="0"/>
          <w:sz w:val="26"/>
          <w:szCs w:val="26"/>
          <w:lang w:eastAsia="en-US"/>
        </w:rPr>
      </w:pPr>
      <w:r w:rsidRPr="00633FD5">
        <w:rPr>
          <w:snapToGrid w:val="0"/>
          <w:sz w:val="26"/>
          <w:szCs w:val="26"/>
          <w:lang w:eastAsia="en-US"/>
        </w:rPr>
        <w:t>Достаточно ли я знаю по данному вопросу, и имеется ли у меня достаточно данных?</w:t>
      </w:r>
    </w:p>
    <w:p w:rsidR="004F173F" w:rsidRPr="00633FD5" w:rsidRDefault="004F173F" w:rsidP="004F173F">
      <w:pPr>
        <w:widowControl w:val="0"/>
        <w:numPr>
          <w:ilvl w:val="0"/>
          <w:numId w:val="6"/>
        </w:numPr>
        <w:autoSpaceDE w:val="0"/>
        <w:autoSpaceDN w:val="0"/>
        <w:adjustRightInd w:val="0"/>
        <w:ind w:left="0" w:firstLine="709"/>
        <w:jc w:val="both"/>
        <w:rPr>
          <w:snapToGrid w:val="0"/>
          <w:sz w:val="26"/>
          <w:szCs w:val="26"/>
          <w:lang w:eastAsia="en-US"/>
        </w:rPr>
      </w:pPr>
      <w:r w:rsidRPr="00633FD5">
        <w:rPr>
          <w:snapToGrid w:val="0"/>
          <w:sz w:val="26"/>
          <w:szCs w:val="26"/>
          <w:lang w:eastAsia="en-US"/>
        </w:rPr>
        <w:lastRenderedPageBreak/>
        <w:t>Смогу ли я закончить выступление в отведенное время?</w:t>
      </w:r>
    </w:p>
    <w:p w:rsidR="004F173F" w:rsidRPr="00633FD5" w:rsidRDefault="004F173F" w:rsidP="004F173F">
      <w:pPr>
        <w:widowControl w:val="0"/>
        <w:numPr>
          <w:ilvl w:val="0"/>
          <w:numId w:val="6"/>
        </w:numPr>
        <w:autoSpaceDE w:val="0"/>
        <w:autoSpaceDN w:val="0"/>
        <w:adjustRightInd w:val="0"/>
        <w:ind w:left="0" w:firstLine="709"/>
        <w:jc w:val="both"/>
        <w:rPr>
          <w:snapToGrid w:val="0"/>
          <w:sz w:val="26"/>
          <w:szCs w:val="26"/>
          <w:lang w:eastAsia="en-US"/>
        </w:rPr>
      </w:pPr>
      <w:r w:rsidRPr="00633FD5">
        <w:rPr>
          <w:snapToGrid w:val="0"/>
          <w:sz w:val="26"/>
          <w:szCs w:val="26"/>
          <w:lang w:eastAsia="en-US"/>
        </w:rPr>
        <w:t>Соответствует ли мое выступление уровню моих знаний и опыту?</w:t>
      </w:r>
    </w:p>
    <w:p w:rsidR="004F173F" w:rsidRPr="00633FD5" w:rsidRDefault="004F173F" w:rsidP="004F173F">
      <w:pPr>
        <w:ind w:firstLine="709"/>
        <w:jc w:val="both"/>
        <w:rPr>
          <w:rFonts w:eastAsia="Calibri"/>
          <w:color w:val="000000"/>
          <w:sz w:val="26"/>
          <w:szCs w:val="26"/>
          <w:lang w:eastAsia="en-US"/>
        </w:rPr>
      </w:pPr>
      <w:r w:rsidRPr="00633FD5">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33FD5">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F173F" w:rsidRPr="00633FD5" w:rsidRDefault="004F173F" w:rsidP="004F173F">
      <w:pPr>
        <w:widowControl w:val="0"/>
        <w:autoSpaceDE w:val="0"/>
        <w:autoSpaceDN w:val="0"/>
        <w:adjustRightInd w:val="0"/>
        <w:ind w:firstLine="709"/>
        <w:jc w:val="both"/>
        <w:rPr>
          <w:snapToGrid w:val="0"/>
          <w:color w:val="000000"/>
          <w:sz w:val="26"/>
          <w:szCs w:val="26"/>
          <w:lang w:eastAsia="en-US"/>
        </w:rPr>
      </w:pPr>
      <w:r w:rsidRPr="00633FD5">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F173F" w:rsidRPr="00633FD5" w:rsidRDefault="004F173F" w:rsidP="004F173F">
      <w:pPr>
        <w:widowControl w:val="0"/>
        <w:autoSpaceDE w:val="0"/>
        <w:autoSpaceDN w:val="0"/>
        <w:adjustRightInd w:val="0"/>
        <w:ind w:firstLine="709"/>
        <w:jc w:val="both"/>
        <w:rPr>
          <w:snapToGrid w:val="0"/>
          <w:sz w:val="26"/>
          <w:szCs w:val="26"/>
          <w:lang w:eastAsia="en-US"/>
        </w:rPr>
      </w:pPr>
      <w:r w:rsidRPr="00633FD5">
        <w:rPr>
          <w:snapToGrid w:val="0"/>
          <w:sz w:val="26"/>
          <w:szCs w:val="26"/>
          <w:lang w:eastAsia="en-US"/>
        </w:rPr>
        <w:t xml:space="preserve">Кроме того, установлено, что </w:t>
      </w:r>
      <w:r w:rsidRPr="00633FD5">
        <w:rPr>
          <w:i/>
          <w:snapToGrid w:val="0"/>
          <w:sz w:val="26"/>
          <w:szCs w:val="26"/>
          <w:lang w:eastAsia="en-US"/>
        </w:rPr>
        <w:t>короткие фразы</w:t>
      </w:r>
      <w:r w:rsidRPr="00633FD5">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F173F" w:rsidRPr="00633FD5" w:rsidRDefault="004F173F" w:rsidP="004F173F">
      <w:pPr>
        <w:widowControl w:val="0"/>
        <w:autoSpaceDE w:val="0"/>
        <w:autoSpaceDN w:val="0"/>
        <w:adjustRightInd w:val="0"/>
        <w:ind w:firstLine="709"/>
        <w:jc w:val="both"/>
        <w:rPr>
          <w:snapToGrid w:val="0"/>
          <w:sz w:val="26"/>
          <w:szCs w:val="26"/>
          <w:lang w:eastAsia="en-US"/>
        </w:rPr>
      </w:pPr>
      <w:r w:rsidRPr="00633FD5">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F173F" w:rsidRPr="00633FD5" w:rsidRDefault="004F173F" w:rsidP="004F173F">
      <w:pPr>
        <w:widowControl w:val="0"/>
        <w:autoSpaceDE w:val="0"/>
        <w:autoSpaceDN w:val="0"/>
        <w:adjustRightInd w:val="0"/>
        <w:ind w:firstLine="709"/>
        <w:jc w:val="both"/>
        <w:rPr>
          <w:snapToGrid w:val="0"/>
          <w:sz w:val="26"/>
          <w:szCs w:val="26"/>
          <w:lang w:eastAsia="en-US"/>
        </w:rPr>
      </w:pPr>
      <w:r w:rsidRPr="00633FD5">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F173F" w:rsidRPr="00633FD5" w:rsidRDefault="004F173F" w:rsidP="004F173F">
      <w:pPr>
        <w:widowControl w:val="0"/>
        <w:autoSpaceDE w:val="0"/>
        <w:autoSpaceDN w:val="0"/>
        <w:adjustRightInd w:val="0"/>
        <w:ind w:firstLine="709"/>
        <w:jc w:val="both"/>
        <w:rPr>
          <w:snapToGrid w:val="0"/>
          <w:sz w:val="26"/>
          <w:szCs w:val="26"/>
          <w:lang w:eastAsia="en-US"/>
        </w:rPr>
      </w:pPr>
      <w:r w:rsidRPr="00633FD5">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F173F" w:rsidRPr="00633FD5" w:rsidRDefault="004F173F" w:rsidP="004F173F">
      <w:pPr>
        <w:widowControl w:val="0"/>
        <w:autoSpaceDE w:val="0"/>
        <w:autoSpaceDN w:val="0"/>
        <w:adjustRightInd w:val="0"/>
        <w:ind w:firstLine="709"/>
        <w:jc w:val="both"/>
        <w:rPr>
          <w:sz w:val="26"/>
          <w:szCs w:val="26"/>
          <w:lang w:eastAsia="en-US"/>
        </w:rPr>
      </w:pPr>
      <w:r w:rsidRPr="00633FD5">
        <w:rPr>
          <w:sz w:val="26"/>
          <w:szCs w:val="26"/>
          <w:lang w:eastAsia="en-US"/>
        </w:rPr>
        <w:t>После выступления нужно быть готовым к ответам на возникшие у аудитории вопросы.</w:t>
      </w:r>
    </w:p>
    <w:p w:rsidR="004F173F" w:rsidRPr="00633FD5" w:rsidRDefault="004F173F" w:rsidP="004F173F">
      <w:pPr>
        <w:keepNext/>
        <w:keepLines/>
        <w:jc w:val="center"/>
        <w:outlineLvl w:val="2"/>
        <w:rPr>
          <w:b/>
          <w:bCs/>
          <w:sz w:val="26"/>
          <w:szCs w:val="26"/>
          <w:lang w:eastAsia="en-US"/>
        </w:rPr>
      </w:pPr>
      <w:bookmarkStart w:id="10" w:name="_Toc354667574"/>
      <w:r w:rsidRPr="00633FD5">
        <w:rPr>
          <w:b/>
          <w:bCs/>
          <w:sz w:val="26"/>
          <w:szCs w:val="26"/>
          <w:lang w:eastAsia="en-US"/>
        </w:rPr>
        <w:t>Методические рекомендации по выполнению реферата</w:t>
      </w:r>
      <w:bookmarkEnd w:id="3"/>
      <w:bookmarkEnd w:id="4"/>
      <w:bookmarkEnd w:id="10"/>
    </w:p>
    <w:p w:rsidR="004F173F" w:rsidRPr="00633FD5" w:rsidRDefault="004F173F" w:rsidP="004F173F">
      <w:pPr>
        <w:ind w:firstLine="709"/>
        <w:jc w:val="both"/>
        <w:rPr>
          <w:rFonts w:eastAsia="Calibri"/>
          <w:sz w:val="26"/>
          <w:szCs w:val="26"/>
          <w:lang w:eastAsia="en-US"/>
        </w:rPr>
      </w:pPr>
      <w:r w:rsidRPr="00633FD5">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4F173F" w:rsidRPr="00633FD5" w:rsidRDefault="004F173F" w:rsidP="004F173F">
      <w:pPr>
        <w:jc w:val="both"/>
        <w:rPr>
          <w:rFonts w:eastAsia="Calibri"/>
          <w:sz w:val="26"/>
          <w:szCs w:val="26"/>
          <w:lang w:eastAsia="en-US"/>
        </w:rPr>
      </w:pPr>
      <w:r w:rsidRPr="00633FD5">
        <w:rPr>
          <w:rFonts w:eastAsia="Calibri"/>
          <w:sz w:val="26"/>
          <w:szCs w:val="26"/>
          <w:lang w:eastAsia="en-US"/>
        </w:rPr>
        <w:t>Содержание реферата</w:t>
      </w:r>
    </w:p>
    <w:p w:rsidR="004F173F" w:rsidRPr="00633FD5" w:rsidRDefault="004F173F" w:rsidP="004F173F">
      <w:pPr>
        <w:shd w:val="clear" w:color="auto" w:fill="FFFFFF"/>
        <w:jc w:val="both"/>
        <w:rPr>
          <w:rFonts w:eastAsia="Calibri"/>
          <w:sz w:val="26"/>
          <w:szCs w:val="26"/>
          <w:lang w:eastAsia="en-US"/>
        </w:rPr>
      </w:pPr>
      <w:r w:rsidRPr="00633FD5">
        <w:rPr>
          <w:rFonts w:eastAsia="Calibri"/>
          <w:sz w:val="26"/>
          <w:szCs w:val="26"/>
          <w:lang w:eastAsia="en-US"/>
        </w:rPr>
        <w:t xml:space="preserve">Реферат, как правило, должен содержать следующие </w:t>
      </w:r>
      <w:r w:rsidRPr="00633FD5">
        <w:rPr>
          <w:rFonts w:eastAsia="Calibri"/>
          <w:bCs/>
          <w:iCs/>
          <w:sz w:val="26"/>
          <w:szCs w:val="26"/>
          <w:lang w:eastAsia="en-US"/>
        </w:rPr>
        <w:t>структурные элементы</w:t>
      </w:r>
      <w:r w:rsidRPr="00633FD5">
        <w:rPr>
          <w:rFonts w:eastAsia="Calibri"/>
          <w:sz w:val="26"/>
          <w:szCs w:val="26"/>
          <w:lang w:eastAsia="en-US"/>
        </w:rPr>
        <w:t>:</w:t>
      </w:r>
    </w:p>
    <w:p w:rsidR="004F173F" w:rsidRPr="00633FD5"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633FD5">
        <w:rPr>
          <w:rFonts w:eastAsia="Calibri"/>
          <w:sz w:val="26"/>
          <w:szCs w:val="26"/>
          <w:lang w:eastAsia="en-US"/>
        </w:rPr>
        <w:lastRenderedPageBreak/>
        <w:t>титульный лист;</w:t>
      </w:r>
    </w:p>
    <w:p w:rsidR="004F173F" w:rsidRPr="00633FD5"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633FD5">
        <w:rPr>
          <w:rFonts w:eastAsia="Calibri"/>
          <w:sz w:val="26"/>
          <w:szCs w:val="26"/>
          <w:lang w:eastAsia="en-US"/>
        </w:rPr>
        <w:t>содержание;</w:t>
      </w:r>
    </w:p>
    <w:p w:rsidR="004F173F" w:rsidRPr="00633FD5"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633FD5">
        <w:rPr>
          <w:rFonts w:eastAsia="Calibri"/>
          <w:sz w:val="26"/>
          <w:szCs w:val="26"/>
          <w:lang w:eastAsia="en-US"/>
        </w:rPr>
        <w:t>введение;</w:t>
      </w:r>
    </w:p>
    <w:p w:rsidR="004F173F" w:rsidRPr="00633FD5"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633FD5">
        <w:rPr>
          <w:rFonts w:eastAsia="Calibri"/>
          <w:sz w:val="26"/>
          <w:szCs w:val="26"/>
          <w:lang w:eastAsia="en-US"/>
        </w:rPr>
        <w:t>основная часть;</w:t>
      </w:r>
    </w:p>
    <w:p w:rsidR="004F173F" w:rsidRPr="00633FD5"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633FD5">
        <w:rPr>
          <w:rFonts w:eastAsia="Calibri"/>
          <w:sz w:val="26"/>
          <w:szCs w:val="26"/>
          <w:lang w:eastAsia="en-US"/>
        </w:rPr>
        <w:t>заключение;</w:t>
      </w:r>
    </w:p>
    <w:p w:rsidR="004F173F" w:rsidRPr="00633FD5"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633FD5">
        <w:rPr>
          <w:rFonts w:eastAsia="Calibri"/>
          <w:sz w:val="26"/>
          <w:szCs w:val="26"/>
          <w:lang w:eastAsia="en-US"/>
        </w:rPr>
        <w:t>список использованных источников;</w:t>
      </w:r>
    </w:p>
    <w:p w:rsidR="004F173F" w:rsidRPr="00633FD5"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633FD5">
        <w:rPr>
          <w:rFonts w:eastAsia="Calibri"/>
          <w:sz w:val="26"/>
          <w:szCs w:val="26"/>
          <w:lang w:eastAsia="en-US"/>
        </w:rPr>
        <w:t>приложения (при необходимости).</w:t>
      </w:r>
    </w:p>
    <w:p w:rsidR="004F173F" w:rsidRPr="00633FD5" w:rsidRDefault="004F173F" w:rsidP="004F173F">
      <w:pPr>
        <w:widowControl w:val="0"/>
        <w:autoSpaceDE w:val="0"/>
        <w:autoSpaceDN w:val="0"/>
        <w:adjustRightInd w:val="0"/>
        <w:jc w:val="both"/>
        <w:rPr>
          <w:sz w:val="26"/>
          <w:szCs w:val="26"/>
        </w:rPr>
      </w:pPr>
      <w:r w:rsidRPr="00633FD5">
        <w:rPr>
          <w:sz w:val="26"/>
          <w:szCs w:val="26"/>
        </w:rPr>
        <w:t>Примерный объем составляющих реферата представлен в таблице.</w:t>
      </w:r>
    </w:p>
    <w:p w:rsidR="004F173F" w:rsidRPr="00633FD5" w:rsidRDefault="004F173F" w:rsidP="004F173F">
      <w:pPr>
        <w:widowControl w:val="0"/>
        <w:autoSpaceDE w:val="0"/>
        <w:autoSpaceDN w:val="0"/>
        <w:adjustRightInd w:val="0"/>
        <w:jc w:val="both"/>
        <w:rPr>
          <w:sz w:val="26"/>
          <w:szCs w:val="26"/>
        </w:rPr>
      </w:pPr>
      <w:r w:rsidRPr="00633FD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F173F" w:rsidRPr="00633FD5"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633FD5" w:rsidRDefault="004F173F" w:rsidP="004C5013">
            <w:pPr>
              <w:shd w:val="clear" w:color="auto" w:fill="FFFFFF"/>
              <w:jc w:val="both"/>
              <w:rPr>
                <w:rFonts w:eastAsia="Calibri"/>
                <w:bCs/>
                <w:sz w:val="26"/>
                <w:szCs w:val="26"/>
                <w:lang w:eastAsia="en-US"/>
              </w:rPr>
            </w:pPr>
            <w:r w:rsidRPr="00633FD5">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633FD5" w:rsidRDefault="004F173F" w:rsidP="004C5013">
            <w:pPr>
              <w:keepNext/>
              <w:keepLines/>
              <w:jc w:val="both"/>
              <w:outlineLvl w:val="8"/>
              <w:rPr>
                <w:iCs/>
                <w:sz w:val="26"/>
                <w:szCs w:val="26"/>
                <w:lang w:eastAsia="en-US"/>
              </w:rPr>
            </w:pPr>
            <w:r w:rsidRPr="00633FD5">
              <w:rPr>
                <w:iCs/>
                <w:sz w:val="26"/>
                <w:szCs w:val="26"/>
                <w:lang w:eastAsia="en-US"/>
              </w:rPr>
              <w:t>Количество страниц</w:t>
            </w:r>
          </w:p>
        </w:tc>
      </w:tr>
      <w:tr w:rsidR="004F173F" w:rsidRPr="00633FD5"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633FD5" w:rsidRDefault="004F173F" w:rsidP="004C5013">
            <w:pPr>
              <w:shd w:val="clear" w:color="auto" w:fill="FFFFFF"/>
              <w:jc w:val="both"/>
              <w:rPr>
                <w:rFonts w:eastAsia="Calibri"/>
                <w:sz w:val="26"/>
                <w:szCs w:val="26"/>
                <w:lang w:eastAsia="en-US"/>
              </w:rPr>
            </w:pPr>
            <w:r w:rsidRPr="00633FD5">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633FD5" w:rsidRDefault="004F173F" w:rsidP="004C5013">
            <w:pPr>
              <w:shd w:val="clear" w:color="auto" w:fill="FFFFFF"/>
              <w:jc w:val="both"/>
              <w:rPr>
                <w:rFonts w:eastAsia="Calibri"/>
                <w:sz w:val="26"/>
                <w:szCs w:val="26"/>
                <w:lang w:eastAsia="en-US"/>
              </w:rPr>
            </w:pPr>
            <w:r w:rsidRPr="00633FD5">
              <w:rPr>
                <w:rFonts w:eastAsia="Calibri"/>
                <w:sz w:val="26"/>
                <w:szCs w:val="26"/>
                <w:lang w:eastAsia="en-US"/>
              </w:rPr>
              <w:t>1</w:t>
            </w:r>
          </w:p>
        </w:tc>
      </w:tr>
      <w:tr w:rsidR="004F173F" w:rsidRPr="00633FD5"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633FD5" w:rsidRDefault="004F173F" w:rsidP="004C5013">
            <w:pPr>
              <w:shd w:val="clear" w:color="auto" w:fill="FFFFFF"/>
              <w:jc w:val="both"/>
              <w:rPr>
                <w:rFonts w:eastAsia="Calibri"/>
                <w:sz w:val="26"/>
                <w:szCs w:val="26"/>
                <w:lang w:eastAsia="en-US"/>
              </w:rPr>
            </w:pPr>
            <w:r w:rsidRPr="00633FD5">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633FD5" w:rsidRDefault="004F173F" w:rsidP="004C5013">
            <w:pPr>
              <w:shd w:val="clear" w:color="auto" w:fill="FFFFFF"/>
              <w:jc w:val="both"/>
              <w:rPr>
                <w:rFonts w:eastAsia="Calibri"/>
                <w:sz w:val="26"/>
                <w:szCs w:val="26"/>
                <w:lang w:eastAsia="en-US"/>
              </w:rPr>
            </w:pPr>
            <w:r w:rsidRPr="00633FD5">
              <w:rPr>
                <w:rFonts w:eastAsia="Calibri"/>
                <w:sz w:val="26"/>
                <w:szCs w:val="26"/>
                <w:lang w:eastAsia="en-US"/>
              </w:rPr>
              <w:t>1</w:t>
            </w:r>
          </w:p>
        </w:tc>
      </w:tr>
      <w:tr w:rsidR="004F173F" w:rsidRPr="00633FD5"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633FD5" w:rsidRDefault="004F173F" w:rsidP="004C5013">
            <w:pPr>
              <w:keepNext/>
              <w:keepLines/>
              <w:jc w:val="both"/>
              <w:outlineLvl w:val="5"/>
              <w:rPr>
                <w:b/>
                <w:i/>
                <w:iCs/>
                <w:sz w:val="26"/>
                <w:szCs w:val="26"/>
                <w:lang w:eastAsia="en-US"/>
              </w:rPr>
            </w:pPr>
            <w:r w:rsidRPr="00633FD5">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633FD5" w:rsidRDefault="004F173F" w:rsidP="004C5013">
            <w:pPr>
              <w:shd w:val="clear" w:color="auto" w:fill="FFFFFF"/>
              <w:jc w:val="both"/>
              <w:rPr>
                <w:rFonts w:eastAsia="Calibri"/>
                <w:sz w:val="26"/>
                <w:szCs w:val="26"/>
                <w:lang w:eastAsia="en-US"/>
              </w:rPr>
            </w:pPr>
            <w:r w:rsidRPr="00633FD5">
              <w:rPr>
                <w:rFonts w:eastAsia="Calibri"/>
                <w:sz w:val="26"/>
                <w:szCs w:val="26"/>
                <w:lang w:eastAsia="en-US"/>
              </w:rPr>
              <w:t>2</w:t>
            </w:r>
          </w:p>
        </w:tc>
      </w:tr>
      <w:tr w:rsidR="004F173F" w:rsidRPr="00633FD5"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633FD5" w:rsidRDefault="004F173F" w:rsidP="004C5013">
            <w:pPr>
              <w:shd w:val="clear" w:color="auto" w:fill="FFFFFF"/>
              <w:jc w:val="both"/>
              <w:rPr>
                <w:rFonts w:eastAsia="Calibri"/>
                <w:sz w:val="26"/>
                <w:szCs w:val="26"/>
                <w:lang w:eastAsia="en-US"/>
              </w:rPr>
            </w:pPr>
            <w:r w:rsidRPr="00633FD5">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633FD5" w:rsidRDefault="004F173F" w:rsidP="004C5013">
            <w:pPr>
              <w:shd w:val="clear" w:color="auto" w:fill="FFFFFF"/>
              <w:jc w:val="both"/>
              <w:rPr>
                <w:rFonts w:eastAsia="Calibri"/>
                <w:sz w:val="26"/>
                <w:szCs w:val="26"/>
                <w:lang w:eastAsia="en-US"/>
              </w:rPr>
            </w:pPr>
            <w:r w:rsidRPr="00633FD5">
              <w:rPr>
                <w:rFonts w:eastAsia="Calibri"/>
                <w:sz w:val="26"/>
                <w:szCs w:val="26"/>
                <w:lang w:eastAsia="en-US"/>
              </w:rPr>
              <w:t>15-20</w:t>
            </w:r>
          </w:p>
        </w:tc>
      </w:tr>
      <w:tr w:rsidR="004F173F" w:rsidRPr="00633FD5"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633FD5" w:rsidRDefault="004F173F" w:rsidP="004C5013">
            <w:pPr>
              <w:shd w:val="clear" w:color="auto" w:fill="FFFFFF"/>
              <w:jc w:val="both"/>
              <w:rPr>
                <w:rFonts w:eastAsia="Calibri"/>
                <w:sz w:val="26"/>
                <w:szCs w:val="26"/>
                <w:lang w:eastAsia="en-US"/>
              </w:rPr>
            </w:pPr>
            <w:r w:rsidRPr="00633FD5">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633FD5" w:rsidRDefault="004F173F" w:rsidP="004C5013">
            <w:pPr>
              <w:shd w:val="clear" w:color="auto" w:fill="FFFFFF"/>
              <w:jc w:val="both"/>
              <w:rPr>
                <w:rFonts w:eastAsia="Calibri"/>
                <w:sz w:val="26"/>
                <w:szCs w:val="26"/>
                <w:lang w:eastAsia="en-US"/>
              </w:rPr>
            </w:pPr>
            <w:r w:rsidRPr="00633FD5">
              <w:rPr>
                <w:rFonts w:eastAsia="Calibri"/>
                <w:sz w:val="26"/>
                <w:szCs w:val="26"/>
                <w:lang w:eastAsia="en-US"/>
              </w:rPr>
              <w:t>1-2</w:t>
            </w:r>
          </w:p>
        </w:tc>
      </w:tr>
      <w:tr w:rsidR="004F173F" w:rsidRPr="00633FD5"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633FD5" w:rsidRDefault="004F173F" w:rsidP="004C5013">
            <w:pPr>
              <w:shd w:val="clear" w:color="auto" w:fill="FFFFFF"/>
              <w:jc w:val="both"/>
              <w:rPr>
                <w:rFonts w:eastAsia="Calibri"/>
                <w:sz w:val="26"/>
                <w:szCs w:val="26"/>
                <w:lang w:eastAsia="en-US"/>
              </w:rPr>
            </w:pPr>
            <w:r w:rsidRPr="00633FD5">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633FD5" w:rsidRDefault="004F173F" w:rsidP="004C5013">
            <w:pPr>
              <w:shd w:val="clear" w:color="auto" w:fill="FFFFFF"/>
              <w:jc w:val="both"/>
              <w:rPr>
                <w:rFonts w:eastAsia="Calibri"/>
                <w:sz w:val="26"/>
                <w:szCs w:val="26"/>
                <w:lang w:eastAsia="en-US"/>
              </w:rPr>
            </w:pPr>
            <w:r w:rsidRPr="00633FD5">
              <w:rPr>
                <w:rFonts w:eastAsia="Calibri"/>
                <w:sz w:val="26"/>
                <w:szCs w:val="26"/>
                <w:lang w:eastAsia="en-US"/>
              </w:rPr>
              <w:t>1-2</w:t>
            </w:r>
          </w:p>
        </w:tc>
      </w:tr>
      <w:tr w:rsidR="004F173F" w:rsidRPr="00633FD5"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633FD5" w:rsidRDefault="004F173F" w:rsidP="004C5013">
            <w:pPr>
              <w:shd w:val="clear" w:color="auto" w:fill="FFFFFF"/>
              <w:jc w:val="both"/>
              <w:rPr>
                <w:rFonts w:eastAsia="Calibri"/>
                <w:sz w:val="26"/>
                <w:szCs w:val="26"/>
                <w:lang w:eastAsia="en-US"/>
              </w:rPr>
            </w:pPr>
            <w:r w:rsidRPr="00633FD5">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633FD5" w:rsidRDefault="004F173F" w:rsidP="004C5013">
            <w:pPr>
              <w:shd w:val="clear" w:color="auto" w:fill="FFFFFF"/>
              <w:jc w:val="both"/>
              <w:rPr>
                <w:rFonts w:eastAsia="Calibri"/>
                <w:sz w:val="26"/>
                <w:szCs w:val="26"/>
                <w:lang w:eastAsia="en-US"/>
              </w:rPr>
            </w:pPr>
            <w:r w:rsidRPr="00633FD5">
              <w:rPr>
                <w:rFonts w:eastAsia="Calibri"/>
                <w:sz w:val="26"/>
                <w:szCs w:val="26"/>
                <w:lang w:eastAsia="en-US"/>
              </w:rPr>
              <w:t>Без ограничений</w:t>
            </w:r>
          </w:p>
        </w:tc>
      </w:tr>
    </w:tbl>
    <w:p w:rsidR="004F173F" w:rsidRPr="00633FD5" w:rsidRDefault="004F173F" w:rsidP="004F173F">
      <w:pPr>
        <w:shd w:val="clear" w:color="auto" w:fill="FFFFFF"/>
        <w:tabs>
          <w:tab w:val="left" w:pos="0"/>
        </w:tabs>
        <w:ind w:firstLine="709"/>
        <w:jc w:val="both"/>
        <w:rPr>
          <w:rFonts w:eastAsia="Calibri"/>
          <w:sz w:val="26"/>
          <w:szCs w:val="26"/>
          <w:lang w:eastAsia="en-US"/>
        </w:rPr>
      </w:pPr>
      <w:r w:rsidRPr="00633FD5">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F173F" w:rsidRPr="00633FD5" w:rsidRDefault="004F173F" w:rsidP="004F173F">
      <w:pPr>
        <w:widowControl w:val="0"/>
        <w:autoSpaceDE w:val="0"/>
        <w:autoSpaceDN w:val="0"/>
        <w:adjustRightInd w:val="0"/>
        <w:jc w:val="both"/>
        <w:rPr>
          <w:sz w:val="26"/>
          <w:szCs w:val="26"/>
        </w:rPr>
      </w:pPr>
      <w:r w:rsidRPr="00633FD5">
        <w:rPr>
          <w:sz w:val="26"/>
          <w:szCs w:val="26"/>
        </w:rPr>
        <w:t xml:space="preserve">Во введении дается общая характеристика реферата: </w:t>
      </w:r>
    </w:p>
    <w:p w:rsidR="004F173F" w:rsidRPr="00633FD5" w:rsidRDefault="004F173F" w:rsidP="004F173F">
      <w:pPr>
        <w:widowControl w:val="0"/>
        <w:numPr>
          <w:ilvl w:val="0"/>
          <w:numId w:val="12"/>
        </w:numPr>
        <w:autoSpaceDE w:val="0"/>
        <w:autoSpaceDN w:val="0"/>
        <w:adjustRightInd w:val="0"/>
        <w:ind w:left="0" w:firstLine="0"/>
        <w:jc w:val="both"/>
        <w:rPr>
          <w:sz w:val="26"/>
          <w:szCs w:val="26"/>
        </w:rPr>
      </w:pPr>
      <w:r w:rsidRPr="00633FD5">
        <w:rPr>
          <w:sz w:val="26"/>
          <w:szCs w:val="26"/>
        </w:rPr>
        <w:t xml:space="preserve">обосновывается актуальность выбранной темы; </w:t>
      </w:r>
    </w:p>
    <w:p w:rsidR="004F173F" w:rsidRPr="00633FD5" w:rsidRDefault="004F173F" w:rsidP="004F173F">
      <w:pPr>
        <w:widowControl w:val="0"/>
        <w:numPr>
          <w:ilvl w:val="0"/>
          <w:numId w:val="12"/>
        </w:numPr>
        <w:autoSpaceDE w:val="0"/>
        <w:autoSpaceDN w:val="0"/>
        <w:adjustRightInd w:val="0"/>
        <w:ind w:left="0" w:firstLine="0"/>
        <w:jc w:val="both"/>
        <w:rPr>
          <w:sz w:val="26"/>
          <w:szCs w:val="26"/>
        </w:rPr>
      </w:pPr>
      <w:r w:rsidRPr="00633FD5">
        <w:rPr>
          <w:sz w:val="26"/>
          <w:szCs w:val="26"/>
        </w:rPr>
        <w:t xml:space="preserve">определяется цель работы и задачи, подлежащие решению для её достижения; </w:t>
      </w:r>
    </w:p>
    <w:p w:rsidR="004F173F" w:rsidRPr="00633FD5" w:rsidRDefault="004F173F" w:rsidP="004F173F">
      <w:pPr>
        <w:widowControl w:val="0"/>
        <w:numPr>
          <w:ilvl w:val="0"/>
          <w:numId w:val="12"/>
        </w:numPr>
        <w:autoSpaceDE w:val="0"/>
        <w:autoSpaceDN w:val="0"/>
        <w:adjustRightInd w:val="0"/>
        <w:ind w:left="0" w:firstLine="0"/>
        <w:jc w:val="both"/>
        <w:rPr>
          <w:sz w:val="26"/>
          <w:szCs w:val="26"/>
        </w:rPr>
      </w:pPr>
      <w:r w:rsidRPr="00633FD5">
        <w:rPr>
          <w:sz w:val="26"/>
          <w:szCs w:val="26"/>
        </w:rPr>
        <w:t>описываются объект и предмет исследования, информационная база исследования;</w:t>
      </w:r>
    </w:p>
    <w:p w:rsidR="004F173F" w:rsidRPr="00633FD5" w:rsidRDefault="004F173F" w:rsidP="004F173F">
      <w:pPr>
        <w:widowControl w:val="0"/>
        <w:numPr>
          <w:ilvl w:val="0"/>
          <w:numId w:val="12"/>
        </w:numPr>
        <w:autoSpaceDE w:val="0"/>
        <w:autoSpaceDN w:val="0"/>
        <w:adjustRightInd w:val="0"/>
        <w:ind w:left="0" w:firstLine="0"/>
        <w:jc w:val="both"/>
        <w:rPr>
          <w:sz w:val="26"/>
          <w:szCs w:val="26"/>
        </w:rPr>
      </w:pPr>
      <w:r w:rsidRPr="00633FD5">
        <w:rPr>
          <w:sz w:val="26"/>
          <w:szCs w:val="26"/>
        </w:rPr>
        <w:t>кратко характеризуется структура реферата по главам.</w:t>
      </w:r>
    </w:p>
    <w:p w:rsidR="004F173F" w:rsidRPr="00633FD5" w:rsidRDefault="004F173F" w:rsidP="004F173F">
      <w:pPr>
        <w:shd w:val="clear" w:color="auto" w:fill="FFFFFF"/>
        <w:tabs>
          <w:tab w:val="left" w:pos="0"/>
        </w:tabs>
        <w:ind w:firstLine="709"/>
        <w:jc w:val="both"/>
        <w:rPr>
          <w:rFonts w:eastAsia="Calibri"/>
          <w:sz w:val="26"/>
          <w:szCs w:val="26"/>
          <w:lang w:eastAsia="en-US"/>
        </w:rPr>
      </w:pPr>
      <w:r w:rsidRPr="00633FD5">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F173F" w:rsidRPr="00633FD5" w:rsidRDefault="004F173F" w:rsidP="004F173F">
      <w:pPr>
        <w:ind w:firstLine="709"/>
        <w:jc w:val="both"/>
        <w:rPr>
          <w:rFonts w:eastAsia="Calibri"/>
          <w:sz w:val="26"/>
          <w:szCs w:val="26"/>
          <w:lang w:eastAsia="en-US"/>
        </w:rPr>
      </w:pPr>
      <w:r w:rsidRPr="00633FD5">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4F173F" w:rsidRPr="00633FD5" w:rsidRDefault="004F173F" w:rsidP="004F173F">
      <w:pPr>
        <w:shd w:val="clear" w:color="auto" w:fill="FFFFFF"/>
        <w:ind w:firstLine="709"/>
        <w:jc w:val="both"/>
        <w:rPr>
          <w:rFonts w:eastAsia="Calibri"/>
          <w:sz w:val="26"/>
          <w:szCs w:val="26"/>
          <w:lang w:eastAsia="en-US"/>
        </w:rPr>
      </w:pPr>
      <w:r w:rsidRPr="00633FD5">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F173F" w:rsidRPr="00633FD5" w:rsidRDefault="004F173F" w:rsidP="004F173F">
      <w:pPr>
        <w:shd w:val="clear" w:color="auto" w:fill="FFFFFF"/>
        <w:ind w:firstLine="709"/>
        <w:jc w:val="both"/>
        <w:rPr>
          <w:rFonts w:eastAsia="Calibri"/>
          <w:sz w:val="26"/>
          <w:szCs w:val="26"/>
          <w:lang w:eastAsia="en-US"/>
        </w:rPr>
      </w:pPr>
      <w:r w:rsidRPr="00633FD5">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F173F" w:rsidRPr="00633FD5" w:rsidRDefault="004F173F" w:rsidP="004F173F">
      <w:pPr>
        <w:shd w:val="clear" w:color="auto" w:fill="FFFFFF"/>
        <w:ind w:firstLine="709"/>
        <w:jc w:val="both"/>
        <w:rPr>
          <w:rFonts w:eastAsia="Calibri"/>
          <w:iCs/>
          <w:sz w:val="26"/>
          <w:szCs w:val="26"/>
          <w:lang w:eastAsia="en-US"/>
        </w:rPr>
      </w:pPr>
      <w:r w:rsidRPr="00633FD5">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F173F" w:rsidRPr="00633FD5" w:rsidRDefault="004F173F" w:rsidP="004F173F">
      <w:pPr>
        <w:shd w:val="clear" w:color="auto" w:fill="FFFFFF"/>
        <w:ind w:firstLine="709"/>
        <w:jc w:val="both"/>
        <w:rPr>
          <w:rFonts w:eastAsia="Calibri"/>
          <w:sz w:val="26"/>
          <w:szCs w:val="26"/>
          <w:lang w:eastAsia="en-US"/>
        </w:rPr>
      </w:pPr>
      <w:r w:rsidRPr="00633FD5">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F173F" w:rsidRPr="00633FD5" w:rsidRDefault="004F173F" w:rsidP="004F173F">
      <w:pPr>
        <w:shd w:val="clear" w:color="auto" w:fill="FFFFFF"/>
        <w:ind w:firstLine="709"/>
        <w:jc w:val="both"/>
        <w:rPr>
          <w:rFonts w:eastAsia="Calibri"/>
          <w:sz w:val="26"/>
          <w:szCs w:val="26"/>
          <w:lang w:eastAsia="en-US"/>
        </w:rPr>
      </w:pPr>
      <w:r w:rsidRPr="00633FD5">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F173F" w:rsidRPr="00633FD5" w:rsidRDefault="004F173F" w:rsidP="004F173F">
      <w:pPr>
        <w:ind w:firstLine="709"/>
        <w:jc w:val="both"/>
        <w:rPr>
          <w:rFonts w:eastAsia="Calibri"/>
          <w:b/>
          <w:sz w:val="26"/>
          <w:szCs w:val="26"/>
          <w:lang w:eastAsia="en-US"/>
        </w:rPr>
      </w:pPr>
      <w:r w:rsidRPr="00633FD5">
        <w:rPr>
          <w:rFonts w:eastAsia="Calibri"/>
          <w:b/>
          <w:bCs/>
          <w:sz w:val="26"/>
          <w:szCs w:val="26"/>
          <w:lang w:eastAsia="en-US"/>
        </w:rPr>
        <w:t xml:space="preserve">Оформление </w:t>
      </w:r>
      <w:r w:rsidRPr="00633FD5">
        <w:rPr>
          <w:rFonts w:eastAsia="Calibri"/>
          <w:b/>
          <w:sz w:val="26"/>
          <w:szCs w:val="26"/>
          <w:lang w:eastAsia="en-US"/>
        </w:rPr>
        <w:t>реферата</w:t>
      </w:r>
    </w:p>
    <w:p w:rsidR="004F173F" w:rsidRPr="00633FD5" w:rsidRDefault="004F173F" w:rsidP="004F173F">
      <w:pPr>
        <w:shd w:val="clear" w:color="auto" w:fill="FFFFFF"/>
        <w:tabs>
          <w:tab w:val="left" w:pos="360"/>
        </w:tabs>
        <w:ind w:firstLine="709"/>
        <w:jc w:val="both"/>
        <w:rPr>
          <w:rFonts w:eastAsia="Calibri"/>
          <w:sz w:val="26"/>
          <w:szCs w:val="26"/>
          <w:lang w:eastAsia="en-US"/>
        </w:rPr>
      </w:pPr>
      <w:r w:rsidRPr="00633FD5">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4F173F" w:rsidRPr="00633FD5"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633FD5">
        <w:rPr>
          <w:rFonts w:eastAsia="Calibri"/>
          <w:sz w:val="26"/>
          <w:szCs w:val="26"/>
          <w:lang w:eastAsia="en-US"/>
        </w:rPr>
        <w:t xml:space="preserve">на одной стороне листа белой бумаги формата А-4 </w:t>
      </w:r>
    </w:p>
    <w:p w:rsidR="004F173F" w:rsidRPr="00633FD5"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633FD5">
        <w:rPr>
          <w:rFonts w:eastAsia="Calibri"/>
          <w:sz w:val="26"/>
          <w:szCs w:val="26"/>
          <w:lang w:eastAsia="en-US"/>
        </w:rPr>
        <w:t xml:space="preserve">размер шрифта-12; </w:t>
      </w:r>
      <w:r w:rsidRPr="00633FD5">
        <w:rPr>
          <w:rFonts w:eastAsia="Calibri"/>
          <w:sz w:val="26"/>
          <w:szCs w:val="26"/>
          <w:lang w:val="en-US" w:eastAsia="en-US"/>
        </w:rPr>
        <w:t>Times</w:t>
      </w:r>
      <w:r w:rsidRPr="00633FD5">
        <w:rPr>
          <w:rFonts w:eastAsia="Calibri"/>
          <w:sz w:val="26"/>
          <w:szCs w:val="26"/>
          <w:lang w:eastAsia="en-US"/>
        </w:rPr>
        <w:t xml:space="preserve"> </w:t>
      </w:r>
      <w:r w:rsidRPr="00633FD5">
        <w:rPr>
          <w:rFonts w:eastAsia="Calibri"/>
          <w:sz w:val="26"/>
          <w:szCs w:val="26"/>
          <w:lang w:val="en-US" w:eastAsia="en-US"/>
        </w:rPr>
        <w:t>New</w:t>
      </w:r>
      <w:r w:rsidRPr="00633FD5">
        <w:rPr>
          <w:rFonts w:eastAsia="Calibri"/>
          <w:sz w:val="26"/>
          <w:szCs w:val="26"/>
          <w:lang w:eastAsia="en-US"/>
        </w:rPr>
        <w:t xml:space="preserve"> </w:t>
      </w:r>
      <w:r w:rsidRPr="00633FD5">
        <w:rPr>
          <w:rFonts w:eastAsia="Calibri"/>
          <w:sz w:val="26"/>
          <w:szCs w:val="26"/>
          <w:lang w:val="en-US" w:eastAsia="en-US"/>
        </w:rPr>
        <w:t>Roman</w:t>
      </w:r>
      <w:r w:rsidRPr="00633FD5">
        <w:rPr>
          <w:rFonts w:eastAsia="Calibri"/>
          <w:sz w:val="26"/>
          <w:szCs w:val="26"/>
          <w:lang w:eastAsia="en-US"/>
        </w:rPr>
        <w:t>, цвет - черный</w:t>
      </w:r>
    </w:p>
    <w:p w:rsidR="004F173F" w:rsidRPr="00633FD5"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633FD5">
        <w:rPr>
          <w:rFonts w:eastAsia="Calibri"/>
          <w:sz w:val="26"/>
          <w:szCs w:val="26"/>
          <w:lang w:eastAsia="en-US"/>
        </w:rPr>
        <w:t>междустрочный интервал - одинарный</w:t>
      </w:r>
    </w:p>
    <w:p w:rsidR="004F173F" w:rsidRPr="00633FD5"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633FD5">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633FD5">
          <w:rPr>
            <w:rFonts w:eastAsia="Calibri"/>
            <w:sz w:val="26"/>
            <w:szCs w:val="26"/>
            <w:lang w:eastAsia="en-US"/>
          </w:rPr>
          <w:t>2 см</w:t>
        </w:r>
      </w:smartTag>
      <w:r w:rsidRPr="00633FD5">
        <w:rPr>
          <w:rFonts w:eastAsia="Calibri"/>
          <w:sz w:val="26"/>
          <w:szCs w:val="26"/>
          <w:lang w:eastAsia="en-US"/>
        </w:rPr>
        <w:t xml:space="preserve">, правого- </w:t>
      </w:r>
      <w:smartTag w:uri="urn:schemas-microsoft-com:office:smarttags" w:element="metricconverter">
        <w:smartTagPr>
          <w:attr w:name="ProductID" w:val="1 см"/>
        </w:smartTagPr>
        <w:r w:rsidRPr="00633FD5">
          <w:rPr>
            <w:rFonts w:eastAsia="Calibri"/>
            <w:sz w:val="26"/>
            <w:szCs w:val="26"/>
            <w:lang w:eastAsia="en-US"/>
          </w:rPr>
          <w:t>1 см</w:t>
        </w:r>
      </w:smartTag>
      <w:r w:rsidRPr="00633FD5">
        <w:rPr>
          <w:rFonts w:eastAsia="Calibri"/>
          <w:sz w:val="26"/>
          <w:szCs w:val="26"/>
          <w:lang w:eastAsia="en-US"/>
        </w:rPr>
        <w:t>, верхнего-2см, нижнего-2см.</w:t>
      </w:r>
    </w:p>
    <w:p w:rsidR="004F173F" w:rsidRPr="00633FD5"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633FD5">
        <w:rPr>
          <w:rFonts w:eastAsia="Calibri"/>
          <w:sz w:val="26"/>
          <w:szCs w:val="26"/>
          <w:lang w:eastAsia="en-US"/>
        </w:rPr>
        <w:t xml:space="preserve">отформатировано по ширине листа </w:t>
      </w:r>
    </w:p>
    <w:p w:rsidR="004F173F" w:rsidRPr="00633FD5"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633FD5">
        <w:rPr>
          <w:rFonts w:eastAsia="Calibri"/>
          <w:sz w:val="26"/>
          <w:szCs w:val="26"/>
          <w:lang w:eastAsia="en-US"/>
        </w:rPr>
        <w:t>на первой странице необходимо изложить план (содержание) работы.</w:t>
      </w:r>
    </w:p>
    <w:p w:rsidR="004F173F" w:rsidRPr="00633FD5"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633FD5">
        <w:rPr>
          <w:rFonts w:eastAsia="Calibri"/>
          <w:sz w:val="26"/>
          <w:szCs w:val="26"/>
          <w:lang w:eastAsia="en-US"/>
        </w:rPr>
        <w:t xml:space="preserve"> в конце работы необходимо указать источники использованной литературы</w:t>
      </w:r>
    </w:p>
    <w:p w:rsidR="004F173F" w:rsidRPr="00633FD5"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633FD5">
        <w:rPr>
          <w:rFonts w:eastAsia="Calibri"/>
          <w:sz w:val="26"/>
          <w:szCs w:val="26"/>
          <w:lang w:eastAsia="en-US"/>
        </w:rPr>
        <w:t>нумерация страниц текста -</w:t>
      </w:r>
    </w:p>
    <w:p w:rsidR="004F173F" w:rsidRPr="00633FD5" w:rsidRDefault="004F173F" w:rsidP="004F173F">
      <w:pPr>
        <w:shd w:val="clear" w:color="auto" w:fill="FFFFFF"/>
        <w:ind w:firstLine="709"/>
        <w:jc w:val="both"/>
        <w:rPr>
          <w:rFonts w:eastAsia="Calibri"/>
          <w:sz w:val="26"/>
          <w:szCs w:val="26"/>
          <w:lang w:eastAsia="en-US"/>
        </w:rPr>
      </w:pPr>
      <w:r w:rsidRPr="00633FD5">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F173F" w:rsidRPr="00633FD5" w:rsidRDefault="004F173F" w:rsidP="004F173F">
      <w:pPr>
        <w:numPr>
          <w:ilvl w:val="0"/>
          <w:numId w:val="4"/>
        </w:numPr>
        <w:shd w:val="clear" w:color="auto" w:fill="FFFFFF"/>
        <w:tabs>
          <w:tab w:val="num" w:pos="1260"/>
        </w:tabs>
        <w:ind w:left="0" w:firstLine="709"/>
        <w:jc w:val="both"/>
        <w:rPr>
          <w:rFonts w:eastAsia="Calibri"/>
          <w:sz w:val="26"/>
          <w:szCs w:val="26"/>
          <w:lang w:eastAsia="en-US"/>
        </w:rPr>
      </w:pPr>
      <w:r w:rsidRPr="00633FD5">
        <w:rPr>
          <w:rFonts w:eastAsia="Calibri"/>
          <w:sz w:val="26"/>
          <w:szCs w:val="26"/>
          <w:lang w:eastAsia="en-US"/>
        </w:rPr>
        <w:t>законодательные и нормативно-методические документы и материалы;</w:t>
      </w:r>
    </w:p>
    <w:p w:rsidR="004F173F" w:rsidRPr="00633FD5" w:rsidRDefault="004F173F" w:rsidP="004F173F">
      <w:pPr>
        <w:numPr>
          <w:ilvl w:val="0"/>
          <w:numId w:val="4"/>
        </w:numPr>
        <w:shd w:val="clear" w:color="auto" w:fill="FFFFFF"/>
        <w:tabs>
          <w:tab w:val="num" w:pos="1260"/>
        </w:tabs>
        <w:ind w:left="0" w:firstLine="709"/>
        <w:jc w:val="both"/>
        <w:rPr>
          <w:rFonts w:eastAsia="Calibri"/>
          <w:sz w:val="26"/>
          <w:szCs w:val="26"/>
          <w:lang w:eastAsia="en-US"/>
        </w:rPr>
      </w:pPr>
      <w:r w:rsidRPr="00633FD5">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4F173F" w:rsidRPr="00633FD5" w:rsidRDefault="004F173F" w:rsidP="004F173F">
      <w:pPr>
        <w:numPr>
          <w:ilvl w:val="0"/>
          <w:numId w:val="4"/>
        </w:numPr>
        <w:shd w:val="clear" w:color="auto" w:fill="FFFFFF"/>
        <w:tabs>
          <w:tab w:val="num" w:pos="1260"/>
        </w:tabs>
        <w:ind w:left="0" w:firstLine="709"/>
        <w:jc w:val="both"/>
        <w:rPr>
          <w:rFonts w:eastAsia="Calibri"/>
          <w:sz w:val="26"/>
          <w:szCs w:val="26"/>
          <w:lang w:eastAsia="en-US"/>
        </w:rPr>
      </w:pPr>
      <w:r w:rsidRPr="00633FD5">
        <w:rPr>
          <w:rFonts w:eastAsia="Calibri"/>
          <w:sz w:val="26"/>
          <w:szCs w:val="26"/>
          <w:lang w:eastAsia="en-US"/>
        </w:rPr>
        <w:t>статистические, инструктивные и отчетные материалы предприятий, организаций и учреждений.</w:t>
      </w:r>
    </w:p>
    <w:p w:rsidR="004F173F" w:rsidRPr="00633FD5" w:rsidRDefault="004F173F" w:rsidP="004F173F">
      <w:pPr>
        <w:shd w:val="clear" w:color="auto" w:fill="FFFFFF"/>
        <w:ind w:firstLine="709"/>
        <w:jc w:val="both"/>
        <w:rPr>
          <w:rFonts w:eastAsia="Calibri"/>
          <w:sz w:val="26"/>
          <w:szCs w:val="26"/>
          <w:lang w:eastAsia="en-US"/>
        </w:rPr>
      </w:pPr>
      <w:r w:rsidRPr="00633FD5">
        <w:rPr>
          <w:rFonts w:eastAsia="Calibri"/>
          <w:sz w:val="26"/>
          <w:szCs w:val="26"/>
          <w:lang w:eastAsia="en-US"/>
        </w:rPr>
        <w:t>Включенная в список литература нумеруется сплошным порядком от первого до последнего названия.</w:t>
      </w:r>
    </w:p>
    <w:p w:rsidR="004F173F" w:rsidRPr="00633FD5" w:rsidRDefault="004F173F" w:rsidP="004F173F">
      <w:pPr>
        <w:ind w:firstLine="709"/>
        <w:jc w:val="both"/>
        <w:rPr>
          <w:rFonts w:eastAsia="Calibri"/>
          <w:iCs/>
          <w:sz w:val="26"/>
          <w:szCs w:val="26"/>
          <w:lang w:eastAsia="en-US"/>
        </w:rPr>
      </w:pPr>
      <w:r w:rsidRPr="00633FD5">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33FD5">
        <w:rPr>
          <w:rFonts w:eastAsia="Calibri"/>
          <w:iCs/>
          <w:sz w:val="26"/>
          <w:szCs w:val="26"/>
          <w:lang w:eastAsia="en-US"/>
        </w:rPr>
        <w:t>.</w:t>
      </w:r>
    </w:p>
    <w:p w:rsidR="004F173F" w:rsidRPr="00633FD5" w:rsidRDefault="004F173F" w:rsidP="004F173F">
      <w:pPr>
        <w:shd w:val="clear" w:color="auto" w:fill="FFFFFF"/>
        <w:ind w:firstLine="709"/>
        <w:jc w:val="both"/>
        <w:rPr>
          <w:rFonts w:eastAsia="Calibri"/>
          <w:sz w:val="26"/>
          <w:szCs w:val="26"/>
          <w:lang w:eastAsia="en-US"/>
        </w:rPr>
      </w:pPr>
      <w:r w:rsidRPr="00633FD5">
        <w:rPr>
          <w:rFonts w:eastAsia="Calibri"/>
          <w:sz w:val="26"/>
          <w:szCs w:val="26"/>
          <w:lang w:eastAsia="en-US"/>
        </w:rPr>
        <w:t>Приложения следует оформлять как продолжение реферата на его последующих страницах.</w:t>
      </w:r>
    </w:p>
    <w:p w:rsidR="004F173F" w:rsidRPr="00633FD5" w:rsidRDefault="004F173F" w:rsidP="004F173F">
      <w:pPr>
        <w:shd w:val="clear" w:color="auto" w:fill="FFFFFF"/>
        <w:ind w:firstLine="709"/>
        <w:jc w:val="both"/>
        <w:rPr>
          <w:rFonts w:eastAsia="Calibri"/>
          <w:sz w:val="26"/>
          <w:szCs w:val="26"/>
          <w:lang w:eastAsia="en-US"/>
        </w:rPr>
      </w:pPr>
      <w:r w:rsidRPr="00633FD5">
        <w:rPr>
          <w:rFonts w:eastAsia="Calibri"/>
          <w:sz w:val="26"/>
          <w:szCs w:val="26"/>
          <w:lang w:eastAsia="en-US"/>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633FD5">
        <w:rPr>
          <w:rFonts w:eastAsia="Calibri"/>
          <w:sz w:val="26"/>
          <w:szCs w:val="26"/>
          <w:lang w:eastAsia="en-US"/>
        </w:rPr>
        <w:lastRenderedPageBreak/>
        <w:t>заголовок, который располагается по центру листа отдельной строкой и печатается прописными буквами.</w:t>
      </w:r>
    </w:p>
    <w:p w:rsidR="004F173F" w:rsidRPr="00633FD5" w:rsidRDefault="004F173F" w:rsidP="004F173F">
      <w:pPr>
        <w:shd w:val="clear" w:color="auto" w:fill="FFFFFF"/>
        <w:ind w:firstLine="709"/>
        <w:jc w:val="both"/>
        <w:rPr>
          <w:rFonts w:eastAsia="Calibri"/>
          <w:sz w:val="26"/>
          <w:szCs w:val="26"/>
          <w:lang w:eastAsia="en-US"/>
        </w:rPr>
      </w:pPr>
      <w:r w:rsidRPr="00633FD5">
        <w:rPr>
          <w:rFonts w:eastAsia="Calibri"/>
          <w:sz w:val="26"/>
          <w:szCs w:val="26"/>
          <w:lang w:eastAsia="en-US"/>
        </w:rPr>
        <w:t>Приложения следует нумеровать порядковой нумерацией арабскими цифрами.</w:t>
      </w:r>
    </w:p>
    <w:p w:rsidR="004F173F" w:rsidRPr="00633FD5" w:rsidRDefault="004F173F" w:rsidP="004F173F">
      <w:pPr>
        <w:shd w:val="clear" w:color="auto" w:fill="FFFFFF"/>
        <w:ind w:firstLine="709"/>
        <w:jc w:val="both"/>
        <w:rPr>
          <w:rFonts w:eastAsia="Calibri"/>
          <w:sz w:val="26"/>
          <w:szCs w:val="26"/>
          <w:lang w:eastAsia="en-US"/>
        </w:rPr>
      </w:pPr>
      <w:r w:rsidRPr="00633FD5">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4F173F" w:rsidRPr="00633FD5" w:rsidRDefault="004F173F" w:rsidP="004F173F">
      <w:pPr>
        <w:ind w:firstLine="709"/>
        <w:jc w:val="both"/>
        <w:rPr>
          <w:rFonts w:eastAsia="Calibri"/>
          <w:bCs/>
          <w:sz w:val="26"/>
          <w:szCs w:val="26"/>
          <w:lang w:eastAsia="en-US"/>
        </w:rPr>
      </w:pPr>
      <w:r w:rsidRPr="00633FD5">
        <w:rPr>
          <w:rFonts w:eastAsia="Calibri"/>
          <w:bCs/>
          <w:sz w:val="26"/>
          <w:szCs w:val="26"/>
          <w:lang w:eastAsia="en-US"/>
        </w:rPr>
        <w:t xml:space="preserve">Критерии оценки </w:t>
      </w:r>
      <w:r w:rsidRPr="00633FD5">
        <w:rPr>
          <w:rFonts w:eastAsia="Calibri"/>
          <w:sz w:val="26"/>
          <w:szCs w:val="26"/>
          <w:lang w:eastAsia="en-US"/>
        </w:rPr>
        <w:t>реферата</w:t>
      </w:r>
    </w:p>
    <w:p w:rsidR="004F173F" w:rsidRPr="00633FD5" w:rsidRDefault="004F173F" w:rsidP="004F173F">
      <w:pPr>
        <w:ind w:firstLine="709"/>
        <w:jc w:val="both"/>
        <w:rPr>
          <w:rFonts w:eastAsia="Calibri"/>
          <w:sz w:val="26"/>
          <w:szCs w:val="26"/>
          <w:lang w:eastAsia="en-US"/>
        </w:rPr>
      </w:pPr>
      <w:r w:rsidRPr="00633FD5">
        <w:rPr>
          <w:rFonts w:eastAsia="Calibri"/>
          <w:sz w:val="26"/>
          <w:szCs w:val="26"/>
          <w:lang w:eastAsia="en-US"/>
        </w:rPr>
        <w:t>Срок сдачи готового реферата определяется утвержденным графиком.</w:t>
      </w:r>
    </w:p>
    <w:p w:rsidR="004F173F" w:rsidRPr="00633FD5" w:rsidRDefault="004F173F" w:rsidP="004F173F">
      <w:pPr>
        <w:ind w:firstLine="709"/>
        <w:jc w:val="both"/>
        <w:rPr>
          <w:rFonts w:eastAsia="Calibri"/>
          <w:sz w:val="26"/>
          <w:szCs w:val="26"/>
          <w:lang w:eastAsia="en-US"/>
        </w:rPr>
      </w:pPr>
      <w:r w:rsidRPr="00633FD5">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F173F" w:rsidRPr="00633FD5" w:rsidRDefault="004F173F" w:rsidP="004F173F">
      <w:pPr>
        <w:keepNext/>
        <w:keepLines/>
        <w:ind w:firstLine="709"/>
        <w:jc w:val="center"/>
        <w:outlineLvl w:val="2"/>
        <w:rPr>
          <w:b/>
          <w:bCs/>
          <w:sz w:val="26"/>
          <w:szCs w:val="26"/>
          <w:lang w:eastAsia="en-US"/>
        </w:rPr>
      </w:pPr>
      <w:bookmarkStart w:id="11" w:name="_Toc341102556"/>
      <w:bookmarkStart w:id="12" w:name="_Toc341106314"/>
      <w:bookmarkStart w:id="13" w:name="_Toc354667575"/>
      <w:r w:rsidRPr="00633FD5">
        <w:rPr>
          <w:b/>
          <w:bCs/>
          <w:sz w:val="26"/>
          <w:szCs w:val="26"/>
          <w:lang w:eastAsia="en-US"/>
        </w:rPr>
        <w:t>Методические рекомендации по подготовке презентации</w:t>
      </w:r>
      <w:bookmarkEnd w:id="11"/>
      <w:bookmarkEnd w:id="12"/>
      <w:bookmarkEnd w:id="13"/>
    </w:p>
    <w:p w:rsidR="004F173F" w:rsidRPr="00633FD5" w:rsidRDefault="004F173F" w:rsidP="004F173F">
      <w:pPr>
        <w:widowControl w:val="0"/>
        <w:autoSpaceDE w:val="0"/>
        <w:autoSpaceDN w:val="0"/>
        <w:adjustRightInd w:val="0"/>
        <w:ind w:firstLine="709"/>
        <w:jc w:val="both"/>
        <w:rPr>
          <w:sz w:val="26"/>
          <w:szCs w:val="26"/>
          <w:lang w:eastAsia="en-US"/>
        </w:rPr>
      </w:pPr>
      <w:r w:rsidRPr="00633FD5">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F173F" w:rsidRPr="00633FD5" w:rsidRDefault="004F173F" w:rsidP="004F173F">
      <w:pPr>
        <w:snapToGrid w:val="0"/>
        <w:ind w:firstLine="709"/>
        <w:jc w:val="both"/>
        <w:rPr>
          <w:rFonts w:eastAsia="Calibri"/>
          <w:sz w:val="26"/>
          <w:szCs w:val="26"/>
          <w:lang w:eastAsia="en-US"/>
        </w:rPr>
      </w:pPr>
      <w:r w:rsidRPr="00633FD5">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F173F" w:rsidRPr="00633FD5" w:rsidRDefault="004F173F" w:rsidP="004F173F">
      <w:pPr>
        <w:snapToGrid w:val="0"/>
        <w:ind w:firstLine="709"/>
        <w:jc w:val="both"/>
        <w:rPr>
          <w:rFonts w:eastAsia="Calibri"/>
          <w:sz w:val="26"/>
          <w:szCs w:val="26"/>
          <w:lang w:eastAsia="en-US"/>
        </w:rPr>
      </w:pPr>
      <w:r w:rsidRPr="00633FD5">
        <w:rPr>
          <w:rFonts w:eastAsia="Calibri"/>
          <w:sz w:val="26"/>
          <w:szCs w:val="26"/>
          <w:u w:val="single"/>
          <w:lang w:eastAsia="en-US"/>
        </w:rPr>
        <w:t>1 стратегия</w:t>
      </w:r>
      <w:r w:rsidRPr="00633FD5">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F173F" w:rsidRPr="00633FD5" w:rsidRDefault="004F173F" w:rsidP="004F173F">
      <w:pPr>
        <w:numPr>
          <w:ilvl w:val="0"/>
          <w:numId w:val="7"/>
        </w:numPr>
        <w:tabs>
          <w:tab w:val="num" w:pos="1259"/>
        </w:tabs>
        <w:snapToGrid w:val="0"/>
        <w:ind w:left="0" w:firstLine="709"/>
        <w:jc w:val="both"/>
        <w:rPr>
          <w:rFonts w:eastAsia="Calibri"/>
          <w:sz w:val="26"/>
          <w:szCs w:val="26"/>
          <w:lang w:eastAsia="en-US"/>
        </w:rPr>
      </w:pPr>
      <w:r w:rsidRPr="00633FD5">
        <w:rPr>
          <w:rFonts w:eastAsia="Calibri"/>
          <w:sz w:val="26"/>
          <w:szCs w:val="26"/>
          <w:lang w:eastAsia="en-US"/>
        </w:rPr>
        <w:t>объем текста на слайде – не больше 7 строк;</w:t>
      </w:r>
    </w:p>
    <w:p w:rsidR="004F173F" w:rsidRPr="00633FD5" w:rsidRDefault="004F173F" w:rsidP="004F173F">
      <w:pPr>
        <w:numPr>
          <w:ilvl w:val="0"/>
          <w:numId w:val="7"/>
        </w:numPr>
        <w:tabs>
          <w:tab w:val="num" w:pos="1259"/>
        </w:tabs>
        <w:snapToGrid w:val="0"/>
        <w:ind w:left="0" w:firstLine="709"/>
        <w:jc w:val="both"/>
        <w:rPr>
          <w:rFonts w:eastAsia="Calibri"/>
          <w:sz w:val="26"/>
          <w:szCs w:val="26"/>
          <w:lang w:eastAsia="en-US"/>
        </w:rPr>
      </w:pPr>
      <w:r w:rsidRPr="00633FD5">
        <w:rPr>
          <w:rFonts w:eastAsia="Calibri"/>
          <w:sz w:val="26"/>
          <w:szCs w:val="26"/>
          <w:lang w:eastAsia="en-US"/>
        </w:rPr>
        <w:t>маркированный/нумерованный список содержит не более 7 элементов;</w:t>
      </w:r>
    </w:p>
    <w:p w:rsidR="004F173F" w:rsidRPr="00633FD5" w:rsidRDefault="004F173F" w:rsidP="004F173F">
      <w:pPr>
        <w:numPr>
          <w:ilvl w:val="0"/>
          <w:numId w:val="7"/>
        </w:numPr>
        <w:tabs>
          <w:tab w:val="num" w:pos="1259"/>
        </w:tabs>
        <w:snapToGrid w:val="0"/>
        <w:ind w:left="0" w:firstLine="709"/>
        <w:jc w:val="both"/>
        <w:rPr>
          <w:rFonts w:eastAsia="Calibri"/>
          <w:sz w:val="26"/>
          <w:szCs w:val="26"/>
          <w:lang w:eastAsia="en-US"/>
        </w:rPr>
      </w:pPr>
      <w:r w:rsidRPr="00633FD5">
        <w:rPr>
          <w:rFonts w:eastAsia="Calibri"/>
          <w:sz w:val="26"/>
          <w:szCs w:val="26"/>
          <w:lang w:eastAsia="en-US"/>
        </w:rPr>
        <w:t>отсутствуют знаки пунктуации в конце строк в маркированных и нумерованных списках;</w:t>
      </w:r>
    </w:p>
    <w:p w:rsidR="004F173F" w:rsidRPr="00633FD5" w:rsidRDefault="004F173F" w:rsidP="004F173F">
      <w:pPr>
        <w:numPr>
          <w:ilvl w:val="0"/>
          <w:numId w:val="7"/>
        </w:numPr>
        <w:tabs>
          <w:tab w:val="num" w:pos="1259"/>
        </w:tabs>
        <w:snapToGrid w:val="0"/>
        <w:ind w:left="0" w:firstLine="709"/>
        <w:jc w:val="both"/>
        <w:rPr>
          <w:rFonts w:eastAsia="Calibri"/>
          <w:sz w:val="26"/>
          <w:szCs w:val="26"/>
          <w:lang w:eastAsia="en-US"/>
        </w:rPr>
      </w:pPr>
      <w:r w:rsidRPr="00633FD5">
        <w:rPr>
          <w:rFonts w:eastAsia="Calibri"/>
          <w:sz w:val="26"/>
          <w:szCs w:val="26"/>
          <w:lang w:eastAsia="en-US"/>
        </w:rPr>
        <w:t>значимая информация выделяется с помощью цвета, кегля, эффектов анимации.</w:t>
      </w:r>
    </w:p>
    <w:p w:rsidR="004F173F" w:rsidRPr="00633FD5" w:rsidRDefault="004F173F" w:rsidP="004F173F">
      <w:pPr>
        <w:snapToGrid w:val="0"/>
        <w:ind w:firstLine="709"/>
        <w:jc w:val="both"/>
        <w:rPr>
          <w:rFonts w:eastAsia="Calibri"/>
          <w:sz w:val="26"/>
          <w:szCs w:val="26"/>
          <w:lang w:eastAsia="en-US"/>
        </w:rPr>
      </w:pPr>
      <w:r w:rsidRPr="00633FD5">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F173F" w:rsidRPr="00633FD5" w:rsidRDefault="004F173F" w:rsidP="004F173F">
      <w:pPr>
        <w:snapToGrid w:val="0"/>
        <w:ind w:firstLine="709"/>
        <w:jc w:val="both"/>
        <w:rPr>
          <w:rFonts w:eastAsia="Calibri"/>
          <w:sz w:val="26"/>
          <w:szCs w:val="26"/>
          <w:lang w:eastAsia="en-US"/>
        </w:rPr>
      </w:pPr>
      <w:r w:rsidRPr="00633FD5">
        <w:rPr>
          <w:rFonts w:eastAsia="Calibri"/>
          <w:sz w:val="26"/>
          <w:szCs w:val="26"/>
          <w:u w:val="single"/>
          <w:lang w:eastAsia="en-US"/>
        </w:rPr>
        <w:t>2 стратегия</w:t>
      </w:r>
      <w:r w:rsidRPr="00633FD5">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F173F" w:rsidRPr="00633FD5" w:rsidRDefault="004F173F" w:rsidP="004F173F">
      <w:pPr>
        <w:numPr>
          <w:ilvl w:val="0"/>
          <w:numId w:val="8"/>
        </w:numPr>
        <w:ind w:left="0" w:firstLine="709"/>
        <w:jc w:val="both"/>
        <w:rPr>
          <w:sz w:val="26"/>
          <w:szCs w:val="26"/>
        </w:rPr>
      </w:pPr>
      <w:r w:rsidRPr="00633FD5">
        <w:rPr>
          <w:sz w:val="26"/>
          <w:szCs w:val="26"/>
        </w:rPr>
        <w:t>выбранные средства визуализации информации (таблицы, схемы, графики и т. д.) соответствуют содержанию;</w:t>
      </w:r>
    </w:p>
    <w:p w:rsidR="004F173F" w:rsidRPr="00633FD5" w:rsidRDefault="004F173F" w:rsidP="004F173F">
      <w:pPr>
        <w:numPr>
          <w:ilvl w:val="0"/>
          <w:numId w:val="8"/>
        </w:numPr>
        <w:ind w:left="0" w:firstLine="709"/>
        <w:jc w:val="both"/>
        <w:rPr>
          <w:sz w:val="26"/>
          <w:szCs w:val="26"/>
        </w:rPr>
      </w:pPr>
      <w:r w:rsidRPr="00633FD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F173F" w:rsidRPr="00633FD5" w:rsidRDefault="004F173F" w:rsidP="004F173F">
      <w:pPr>
        <w:ind w:firstLine="709"/>
        <w:jc w:val="both"/>
        <w:rPr>
          <w:rFonts w:eastAsia="Calibri"/>
          <w:sz w:val="26"/>
          <w:szCs w:val="26"/>
          <w:lang w:eastAsia="en-US"/>
        </w:rPr>
      </w:pPr>
      <w:r w:rsidRPr="00633FD5">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33FD5">
        <w:rPr>
          <w:rFonts w:eastAsia="Calibri"/>
          <w:sz w:val="26"/>
          <w:szCs w:val="26"/>
          <w:lang w:eastAsia="en-US"/>
        </w:rPr>
        <w:t>Наиболее важная информация должна располагаться в центре экрана.</w:t>
      </w:r>
    </w:p>
    <w:p w:rsidR="004F173F" w:rsidRPr="00633FD5" w:rsidRDefault="004F173F" w:rsidP="004F173F">
      <w:pPr>
        <w:ind w:firstLine="709"/>
        <w:jc w:val="both"/>
        <w:rPr>
          <w:sz w:val="26"/>
          <w:szCs w:val="26"/>
        </w:rPr>
      </w:pPr>
      <w:r w:rsidRPr="00633FD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33FD5">
        <w:rPr>
          <w:i/>
          <w:sz w:val="26"/>
          <w:szCs w:val="26"/>
        </w:rPr>
        <w:t>вспомогательный</w:t>
      </w:r>
      <w:r w:rsidRPr="00633FD5">
        <w:rPr>
          <w:sz w:val="26"/>
          <w:szCs w:val="26"/>
        </w:rPr>
        <w:t xml:space="preserve"> материал, но я его хочу пропустить, чтобы не перегружать выступление подробностями». Правда, такой прием делать в </w:t>
      </w:r>
      <w:r w:rsidRPr="00633FD5">
        <w:rPr>
          <w:i/>
          <w:sz w:val="26"/>
          <w:szCs w:val="26"/>
        </w:rPr>
        <w:t>начале</w:t>
      </w:r>
      <w:r w:rsidRPr="00633FD5">
        <w:rPr>
          <w:sz w:val="26"/>
          <w:szCs w:val="26"/>
        </w:rPr>
        <w:t xml:space="preserve"> и в </w:t>
      </w:r>
      <w:r w:rsidRPr="00633FD5">
        <w:rPr>
          <w:i/>
          <w:sz w:val="26"/>
          <w:szCs w:val="26"/>
        </w:rPr>
        <w:t>конце</w:t>
      </w:r>
      <w:r w:rsidRPr="00633FD5">
        <w:rPr>
          <w:sz w:val="26"/>
          <w:szCs w:val="26"/>
        </w:rPr>
        <w:t xml:space="preserve"> презентации – рискованно, оптимальный вариант – в середине выступления.</w:t>
      </w:r>
    </w:p>
    <w:p w:rsidR="004F173F" w:rsidRPr="00633FD5" w:rsidRDefault="004F173F" w:rsidP="004F173F">
      <w:pPr>
        <w:ind w:firstLine="709"/>
        <w:jc w:val="both"/>
        <w:rPr>
          <w:sz w:val="26"/>
          <w:szCs w:val="26"/>
        </w:rPr>
      </w:pPr>
      <w:r w:rsidRPr="00633FD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F173F" w:rsidRPr="00633FD5" w:rsidRDefault="004F173F" w:rsidP="004F173F">
      <w:pPr>
        <w:ind w:firstLine="709"/>
        <w:jc w:val="both"/>
        <w:rPr>
          <w:sz w:val="26"/>
          <w:szCs w:val="26"/>
        </w:rPr>
      </w:pPr>
      <w:r w:rsidRPr="00633FD5">
        <w:rPr>
          <w:sz w:val="26"/>
          <w:szCs w:val="26"/>
        </w:rPr>
        <w:t xml:space="preserve">Особо тщательно необходимо отнестись к </w:t>
      </w:r>
      <w:r w:rsidRPr="00633FD5">
        <w:rPr>
          <w:b/>
          <w:i/>
          <w:sz w:val="26"/>
          <w:szCs w:val="26"/>
        </w:rPr>
        <w:t>оформлению презентации</w:t>
      </w:r>
      <w:r w:rsidRPr="00633FD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F173F" w:rsidRPr="00633FD5" w:rsidRDefault="004F173F" w:rsidP="004F173F">
      <w:pPr>
        <w:ind w:firstLine="709"/>
        <w:jc w:val="both"/>
        <w:rPr>
          <w:rFonts w:eastAsia="Calibri"/>
          <w:sz w:val="26"/>
          <w:szCs w:val="26"/>
          <w:lang w:eastAsia="en-US"/>
        </w:rPr>
      </w:pPr>
      <w:r w:rsidRPr="00633FD5">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33FD5">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633FD5">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F173F" w:rsidRPr="00633FD5" w:rsidRDefault="004F173F" w:rsidP="004F173F">
      <w:pPr>
        <w:ind w:firstLine="709"/>
        <w:jc w:val="both"/>
        <w:rPr>
          <w:rFonts w:eastAsia="Calibri"/>
          <w:sz w:val="26"/>
          <w:szCs w:val="26"/>
          <w:lang w:eastAsia="en-US"/>
        </w:rPr>
      </w:pPr>
      <w:r w:rsidRPr="00633FD5">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33FD5">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633FD5">
          <w:rPr>
            <w:rFonts w:eastAsia="Calibri"/>
            <w:color w:val="000000"/>
            <w:sz w:val="26"/>
            <w:szCs w:val="26"/>
            <w:lang w:eastAsia="en-US"/>
          </w:rPr>
          <w:t>1 см</w:t>
        </w:r>
      </w:smartTag>
      <w:r w:rsidRPr="00633FD5">
        <w:rPr>
          <w:rFonts w:eastAsia="Calibri"/>
          <w:color w:val="000000"/>
          <w:sz w:val="26"/>
          <w:szCs w:val="26"/>
          <w:lang w:eastAsia="en-US"/>
        </w:rPr>
        <w:t xml:space="preserve"> с каждой стороны. </w:t>
      </w:r>
      <w:r w:rsidRPr="00633FD5">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F173F" w:rsidRPr="00633FD5" w:rsidRDefault="004F173F" w:rsidP="004F173F">
      <w:pPr>
        <w:ind w:firstLine="709"/>
        <w:jc w:val="both"/>
        <w:rPr>
          <w:rFonts w:eastAsia="Calibri"/>
          <w:sz w:val="26"/>
          <w:szCs w:val="26"/>
          <w:lang w:eastAsia="en-US"/>
        </w:rPr>
      </w:pPr>
      <w:r w:rsidRPr="00633FD5">
        <w:rPr>
          <w:rFonts w:eastAsia="Calibri"/>
          <w:sz w:val="26"/>
          <w:szCs w:val="26"/>
          <w:lang w:eastAsia="en-US"/>
        </w:rPr>
        <w:t xml:space="preserve">Диаграммы готовятся с использованием мастера диаграмм табличного процессора </w:t>
      </w:r>
      <w:r w:rsidRPr="00633FD5">
        <w:rPr>
          <w:rFonts w:eastAsia="Calibri"/>
          <w:sz w:val="26"/>
          <w:szCs w:val="26"/>
          <w:lang w:val="en-US" w:eastAsia="en-US"/>
        </w:rPr>
        <w:t>MSExcel</w:t>
      </w:r>
      <w:r w:rsidRPr="00633FD5">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633FD5">
        <w:rPr>
          <w:rFonts w:eastAsia="Calibri"/>
          <w:sz w:val="26"/>
          <w:szCs w:val="26"/>
          <w:lang w:eastAsia="en-US"/>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33FD5">
        <w:rPr>
          <w:rFonts w:eastAsia="Calibri"/>
          <w:sz w:val="26"/>
          <w:szCs w:val="26"/>
          <w:lang w:val="en-US" w:eastAsia="en-US"/>
        </w:rPr>
        <w:t>MSOffice</w:t>
      </w:r>
      <w:r w:rsidRPr="00633FD5">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33FD5">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F173F" w:rsidRPr="00633FD5" w:rsidRDefault="004F173F" w:rsidP="004F173F">
      <w:pPr>
        <w:ind w:firstLine="709"/>
        <w:jc w:val="both"/>
        <w:rPr>
          <w:rFonts w:eastAsia="Calibri"/>
          <w:sz w:val="26"/>
          <w:szCs w:val="26"/>
          <w:lang w:eastAsia="en-US"/>
        </w:rPr>
      </w:pPr>
      <w:r w:rsidRPr="00633FD5">
        <w:rPr>
          <w:rFonts w:eastAsia="Calibri"/>
          <w:sz w:val="26"/>
          <w:szCs w:val="26"/>
          <w:lang w:eastAsia="en-US"/>
        </w:rPr>
        <w:t xml:space="preserve">Табличная информация вставляется в материалы как таблица текстового процессора </w:t>
      </w:r>
      <w:r w:rsidRPr="00633FD5">
        <w:rPr>
          <w:rFonts w:eastAsia="Calibri"/>
          <w:sz w:val="26"/>
          <w:szCs w:val="26"/>
          <w:lang w:val="en-US" w:eastAsia="en-US"/>
        </w:rPr>
        <w:t>MSWord</w:t>
      </w:r>
      <w:r w:rsidRPr="00633FD5">
        <w:rPr>
          <w:rFonts w:eastAsia="Calibri"/>
          <w:sz w:val="26"/>
          <w:szCs w:val="26"/>
          <w:lang w:eastAsia="en-US"/>
        </w:rPr>
        <w:t xml:space="preserve"> или табличного процессора </w:t>
      </w:r>
      <w:r w:rsidRPr="00633FD5">
        <w:rPr>
          <w:rFonts w:eastAsia="Calibri"/>
          <w:sz w:val="26"/>
          <w:szCs w:val="26"/>
          <w:lang w:val="en-US" w:eastAsia="en-US"/>
        </w:rPr>
        <w:t>MSExcel</w:t>
      </w:r>
      <w:r w:rsidRPr="00633FD5">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33FD5">
          <w:rPr>
            <w:rFonts w:eastAsia="Calibri"/>
            <w:sz w:val="26"/>
            <w:szCs w:val="26"/>
            <w:lang w:eastAsia="en-US"/>
          </w:rPr>
          <w:t xml:space="preserve">18 </w:t>
        </w:r>
        <w:r w:rsidRPr="00633FD5">
          <w:rPr>
            <w:rFonts w:eastAsia="Calibri"/>
            <w:sz w:val="26"/>
            <w:szCs w:val="26"/>
            <w:lang w:val="en-US" w:eastAsia="en-US"/>
          </w:rPr>
          <w:t>pt</w:t>
        </w:r>
      </w:smartTag>
      <w:r w:rsidRPr="00633FD5">
        <w:rPr>
          <w:rFonts w:eastAsia="Calibri"/>
          <w:sz w:val="26"/>
          <w:szCs w:val="26"/>
          <w:lang w:eastAsia="en-US"/>
        </w:rPr>
        <w:t>. Таблицы и диаграммы размещаются на светлом или белом фоне.</w:t>
      </w:r>
    </w:p>
    <w:p w:rsidR="004F173F" w:rsidRPr="00633FD5" w:rsidRDefault="004F173F" w:rsidP="004F173F">
      <w:pPr>
        <w:ind w:firstLine="709"/>
        <w:jc w:val="both"/>
        <w:rPr>
          <w:color w:val="000000"/>
          <w:sz w:val="26"/>
          <w:szCs w:val="26"/>
        </w:rPr>
      </w:pPr>
      <w:r w:rsidRPr="00633FD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F173F" w:rsidRPr="00633FD5" w:rsidRDefault="004F173F" w:rsidP="004F173F">
      <w:pPr>
        <w:ind w:firstLine="709"/>
        <w:jc w:val="both"/>
        <w:rPr>
          <w:color w:val="000000"/>
          <w:sz w:val="26"/>
          <w:szCs w:val="26"/>
        </w:rPr>
      </w:pPr>
      <w:r w:rsidRPr="00633FD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F173F" w:rsidRPr="00633FD5" w:rsidRDefault="004F173F" w:rsidP="004F173F">
      <w:pPr>
        <w:ind w:firstLine="709"/>
        <w:jc w:val="both"/>
        <w:rPr>
          <w:color w:val="000000"/>
          <w:sz w:val="26"/>
          <w:szCs w:val="26"/>
        </w:rPr>
      </w:pPr>
      <w:r w:rsidRPr="00633FD5">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4F173F" w:rsidRPr="00633FD5" w:rsidRDefault="004F173F" w:rsidP="004F173F">
      <w:pPr>
        <w:ind w:firstLine="709"/>
        <w:jc w:val="both"/>
        <w:rPr>
          <w:snapToGrid w:val="0"/>
          <w:sz w:val="26"/>
          <w:szCs w:val="26"/>
        </w:rPr>
      </w:pPr>
      <w:r w:rsidRPr="00633FD5">
        <w:rPr>
          <w:snapToGrid w:val="0"/>
          <w:sz w:val="26"/>
          <w:szCs w:val="26"/>
        </w:rPr>
        <w:t>После подготовки презентации полезно проконтролировать себя вопросами:</w:t>
      </w:r>
    </w:p>
    <w:p w:rsidR="004F173F" w:rsidRPr="00633FD5" w:rsidRDefault="004F173F" w:rsidP="004F173F">
      <w:pPr>
        <w:numPr>
          <w:ilvl w:val="0"/>
          <w:numId w:val="9"/>
        </w:numPr>
        <w:tabs>
          <w:tab w:val="num" w:pos="338"/>
        </w:tabs>
        <w:ind w:left="0" w:firstLine="709"/>
        <w:jc w:val="both"/>
        <w:rPr>
          <w:rFonts w:eastAsia="Calibri"/>
          <w:sz w:val="26"/>
          <w:szCs w:val="26"/>
          <w:lang w:eastAsia="en-US"/>
        </w:rPr>
      </w:pPr>
      <w:r w:rsidRPr="00633FD5">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4F173F" w:rsidRPr="00633FD5" w:rsidRDefault="004F173F" w:rsidP="004F173F">
      <w:pPr>
        <w:numPr>
          <w:ilvl w:val="0"/>
          <w:numId w:val="9"/>
        </w:numPr>
        <w:ind w:left="0" w:firstLine="709"/>
        <w:jc w:val="both"/>
        <w:rPr>
          <w:rFonts w:eastAsia="Calibri"/>
          <w:sz w:val="26"/>
          <w:szCs w:val="26"/>
          <w:lang w:eastAsia="en-US"/>
        </w:rPr>
      </w:pPr>
      <w:r w:rsidRPr="00633FD5">
        <w:rPr>
          <w:rFonts w:eastAsia="Calibri"/>
          <w:sz w:val="26"/>
          <w:szCs w:val="26"/>
          <w:lang w:eastAsia="en-US"/>
        </w:rPr>
        <w:t>к каким особенностям объекта презентации удалось привлечь внимание аудитории?</w:t>
      </w:r>
    </w:p>
    <w:p w:rsidR="004F173F" w:rsidRPr="00633FD5" w:rsidRDefault="004F173F" w:rsidP="004F173F">
      <w:pPr>
        <w:numPr>
          <w:ilvl w:val="0"/>
          <w:numId w:val="9"/>
        </w:numPr>
        <w:ind w:left="0" w:firstLine="709"/>
        <w:jc w:val="both"/>
        <w:rPr>
          <w:rFonts w:eastAsia="Calibri"/>
          <w:sz w:val="26"/>
          <w:szCs w:val="26"/>
          <w:lang w:eastAsia="en-US"/>
        </w:rPr>
      </w:pPr>
      <w:r w:rsidRPr="00633FD5">
        <w:rPr>
          <w:rFonts w:eastAsia="Calibri"/>
          <w:sz w:val="26"/>
          <w:szCs w:val="26"/>
          <w:lang w:eastAsia="en-US"/>
        </w:rPr>
        <w:t xml:space="preserve">не отвлекает ли созданная презентация от устного выступления? </w:t>
      </w:r>
    </w:p>
    <w:p w:rsidR="004F173F" w:rsidRPr="00633FD5" w:rsidRDefault="004F173F" w:rsidP="004F173F">
      <w:pPr>
        <w:snapToGrid w:val="0"/>
        <w:ind w:firstLine="709"/>
        <w:jc w:val="both"/>
        <w:rPr>
          <w:rFonts w:eastAsia="Calibri"/>
          <w:sz w:val="26"/>
          <w:szCs w:val="26"/>
          <w:lang w:eastAsia="en-US"/>
        </w:rPr>
      </w:pPr>
      <w:r w:rsidRPr="00633FD5">
        <w:rPr>
          <w:rFonts w:eastAsia="Calibri"/>
          <w:sz w:val="26"/>
          <w:szCs w:val="26"/>
          <w:lang w:eastAsia="en-US"/>
        </w:rPr>
        <w:t>После подготовки презентации необходима репетиция выступления.</w:t>
      </w:r>
    </w:p>
    <w:p w:rsidR="004F173F" w:rsidRPr="00633FD5" w:rsidRDefault="004F173F" w:rsidP="004F173F">
      <w:pPr>
        <w:snapToGrid w:val="0"/>
        <w:ind w:firstLine="709"/>
        <w:jc w:val="both"/>
        <w:rPr>
          <w:rFonts w:eastAsia="Calibri"/>
          <w:sz w:val="26"/>
          <w:szCs w:val="26"/>
          <w:lang w:eastAsia="en-US"/>
        </w:rPr>
      </w:pPr>
    </w:p>
    <w:p w:rsidR="004F173F" w:rsidRPr="00633FD5" w:rsidRDefault="004F173F" w:rsidP="004F173F">
      <w:pPr>
        <w:snapToGrid w:val="0"/>
        <w:ind w:firstLine="709"/>
        <w:jc w:val="both"/>
        <w:rPr>
          <w:rFonts w:eastAsia="Calibri"/>
          <w:sz w:val="26"/>
          <w:szCs w:val="26"/>
          <w:lang w:eastAsia="en-US"/>
        </w:rPr>
      </w:pPr>
    </w:p>
    <w:p w:rsidR="004F173F" w:rsidRPr="00633FD5" w:rsidRDefault="004F173F" w:rsidP="004F173F">
      <w:pPr>
        <w:snapToGrid w:val="0"/>
        <w:ind w:firstLine="709"/>
        <w:jc w:val="both"/>
        <w:rPr>
          <w:rFonts w:eastAsia="Calibri"/>
          <w:sz w:val="26"/>
          <w:szCs w:val="26"/>
          <w:lang w:eastAsia="en-US"/>
        </w:rPr>
      </w:pPr>
    </w:p>
    <w:p w:rsidR="004F173F" w:rsidRPr="00633FD5" w:rsidRDefault="004F173F" w:rsidP="004F173F">
      <w:pPr>
        <w:snapToGrid w:val="0"/>
        <w:ind w:firstLine="709"/>
        <w:jc w:val="both"/>
        <w:rPr>
          <w:rFonts w:eastAsia="Calibri"/>
          <w:sz w:val="26"/>
          <w:szCs w:val="26"/>
          <w:lang w:eastAsia="en-US"/>
        </w:rPr>
      </w:pPr>
    </w:p>
    <w:p w:rsidR="004F173F" w:rsidRPr="00633FD5" w:rsidRDefault="004F173F" w:rsidP="004F173F">
      <w:pPr>
        <w:snapToGrid w:val="0"/>
        <w:ind w:firstLine="709"/>
        <w:jc w:val="both"/>
        <w:rPr>
          <w:rFonts w:eastAsia="Calibri"/>
          <w:sz w:val="26"/>
          <w:szCs w:val="26"/>
          <w:lang w:eastAsia="en-US"/>
        </w:rPr>
      </w:pPr>
    </w:p>
    <w:p w:rsidR="004F173F" w:rsidRPr="00633FD5" w:rsidRDefault="004F173F" w:rsidP="004F173F">
      <w:pPr>
        <w:snapToGrid w:val="0"/>
        <w:ind w:firstLine="709"/>
        <w:jc w:val="both"/>
        <w:rPr>
          <w:rFonts w:eastAsia="Calibri"/>
          <w:sz w:val="26"/>
          <w:szCs w:val="26"/>
          <w:lang w:eastAsia="en-US"/>
        </w:rPr>
      </w:pPr>
    </w:p>
    <w:p w:rsidR="004F173F" w:rsidRPr="00633FD5" w:rsidRDefault="004F173F" w:rsidP="004F173F">
      <w:pPr>
        <w:snapToGrid w:val="0"/>
        <w:ind w:firstLine="709"/>
        <w:jc w:val="both"/>
        <w:rPr>
          <w:rFonts w:eastAsia="Calibri"/>
          <w:sz w:val="26"/>
          <w:szCs w:val="26"/>
          <w:lang w:eastAsia="en-US"/>
        </w:rPr>
      </w:pPr>
    </w:p>
    <w:p w:rsidR="004F173F" w:rsidRPr="00633FD5" w:rsidRDefault="004F173F" w:rsidP="004F173F">
      <w:pPr>
        <w:snapToGrid w:val="0"/>
        <w:ind w:firstLine="709"/>
        <w:jc w:val="both"/>
        <w:rPr>
          <w:rFonts w:eastAsia="Calibri"/>
          <w:sz w:val="26"/>
          <w:szCs w:val="26"/>
          <w:lang w:eastAsia="en-US"/>
        </w:rPr>
      </w:pPr>
    </w:p>
    <w:p w:rsidR="004F173F" w:rsidRPr="00633FD5" w:rsidRDefault="004F173F" w:rsidP="004F173F">
      <w:pPr>
        <w:snapToGrid w:val="0"/>
        <w:ind w:firstLine="709"/>
        <w:jc w:val="both"/>
        <w:rPr>
          <w:rFonts w:eastAsia="Calibri"/>
          <w:sz w:val="26"/>
          <w:szCs w:val="26"/>
          <w:lang w:eastAsia="en-US"/>
        </w:rPr>
      </w:pPr>
    </w:p>
    <w:p w:rsidR="004F173F" w:rsidRPr="00633FD5" w:rsidRDefault="004F173F" w:rsidP="004F173F">
      <w:pPr>
        <w:snapToGrid w:val="0"/>
        <w:ind w:firstLine="709"/>
        <w:jc w:val="both"/>
        <w:rPr>
          <w:rFonts w:eastAsia="Calibri"/>
          <w:sz w:val="26"/>
          <w:szCs w:val="26"/>
          <w:lang w:eastAsia="en-US"/>
        </w:rPr>
      </w:pPr>
    </w:p>
    <w:p w:rsidR="004F173F" w:rsidRPr="00633FD5" w:rsidRDefault="004F173F" w:rsidP="004F173F">
      <w:pPr>
        <w:snapToGrid w:val="0"/>
        <w:ind w:firstLine="709"/>
        <w:jc w:val="both"/>
        <w:rPr>
          <w:rFonts w:eastAsia="Calibri"/>
          <w:sz w:val="26"/>
          <w:szCs w:val="26"/>
          <w:lang w:eastAsia="en-US"/>
        </w:rPr>
      </w:pPr>
    </w:p>
    <w:p w:rsidR="004F173F" w:rsidRPr="00633FD5" w:rsidRDefault="004F173F" w:rsidP="004F173F">
      <w:pPr>
        <w:snapToGrid w:val="0"/>
        <w:ind w:firstLine="709"/>
        <w:jc w:val="both"/>
        <w:rPr>
          <w:rFonts w:eastAsia="Calibri"/>
          <w:sz w:val="26"/>
          <w:szCs w:val="26"/>
          <w:lang w:eastAsia="en-US"/>
        </w:rPr>
      </w:pPr>
    </w:p>
    <w:p w:rsidR="004F173F" w:rsidRPr="00633FD5" w:rsidRDefault="004F173F" w:rsidP="004F173F">
      <w:pPr>
        <w:snapToGrid w:val="0"/>
        <w:ind w:firstLine="709"/>
        <w:jc w:val="both"/>
        <w:rPr>
          <w:rFonts w:eastAsia="Calibri"/>
          <w:sz w:val="26"/>
          <w:szCs w:val="26"/>
          <w:lang w:eastAsia="en-US"/>
        </w:rPr>
      </w:pPr>
    </w:p>
    <w:p w:rsidR="004F173F" w:rsidRPr="00633FD5" w:rsidRDefault="004F173F" w:rsidP="004F173F">
      <w:pPr>
        <w:snapToGrid w:val="0"/>
        <w:ind w:firstLine="709"/>
        <w:jc w:val="both"/>
        <w:rPr>
          <w:rFonts w:eastAsia="Calibri"/>
          <w:sz w:val="26"/>
          <w:szCs w:val="26"/>
          <w:lang w:eastAsia="en-US"/>
        </w:rPr>
      </w:pPr>
    </w:p>
    <w:p w:rsidR="004F173F" w:rsidRPr="00633FD5" w:rsidRDefault="004F173F" w:rsidP="004F173F">
      <w:pPr>
        <w:snapToGrid w:val="0"/>
        <w:ind w:firstLine="709"/>
        <w:jc w:val="both"/>
        <w:rPr>
          <w:rFonts w:eastAsia="Calibri"/>
          <w:sz w:val="26"/>
          <w:szCs w:val="26"/>
          <w:lang w:eastAsia="en-US"/>
        </w:rPr>
      </w:pPr>
    </w:p>
    <w:p w:rsidR="004F173F" w:rsidRPr="00633FD5" w:rsidRDefault="004F173F" w:rsidP="004F173F">
      <w:pPr>
        <w:snapToGrid w:val="0"/>
        <w:ind w:firstLine="709"/>
        <w:jc w:val="both"/>
        <w:rPr>
          <w:rFonts w:eastAsia="Calibri"/>
          <w:sz w:val="26"/>
          <w:szCs w:val="26"/>
          <w:lang w:eastAsia="en-US"/>
        </w:rPr>
      </w:pPr>
    </w:p>
    <w:p w:rsidR="004F173F" w:rsidRPr="00633FD5" w:rsidRDefault="004F173F" w:rsidP="004F173F">
      <w:pPr>
        <w:snapToGrid w:val="0"/>
        <w:ind w:firstLine="709"/>
        <w:jc w:val="both"/>
        <w:rPr>
          <w:rFonts w:eastAsia="Calibri"/>
          <w:sz w:val="26"/>
          <w:szCs w:val="26"/>
          <w:lang w:eastAsia="en-US"/>
        </w:rPr>
      </w:pPr>
    </w:p>
    <w:p w:rsidR="004F173F" w:rsidRPr="00633FD5" w:rsidRDefault="004F173F" w:rsidP="004F173F">
      <w:pPr>
        <w:snapToGrid w:val="0"/>
        <w:ind w:firstLine="709"/>
        <w:jc w:val="both"/>
        <w:rPr>
          <w:rFonts w:eastAsia="Calibri"/>
          <w:sz w:val="26"/>
          <w:szCs w:val="26"/>
          <w:lang w:eastAsia="en-US"/>
        </w:rPr>
      </w:pPr>
    </w:p>
    <w:p w:rsidR="004F173F" w:rsidRPr="00633FD5" w:rsidRDefault="004F173F" w:rsidP="004F173F">
      <w:pPr>
        <w:pStyle w:val="a4"/>
        <w:numPr>
          <w:ilvl w:val="0"/>
          <w:numId w:val="4"/>
        </w:numPr>
        <w:spacing w:line="240" w:lineRule="auto"/>
        <w:contextualSpacing/>
        <w:jc w:val="center"/>
        <w:rPr>
          <w:rFonts w:ascii="Times New Roman" w:hAnsi="Times New Roman" w:cs="Times New Roman"/>
          <w:bCs/>
          <w:sz w:val="26"/>
          <w:szCs w:val="26"/>
          <w:lang w:eastAsia="en-US"/>
        </w:rPr>
      </w:pPr>
      <w:r w:rsidRPr="00633FD5">
        <w:rPr>
          <w:rFonts w:ascii="Times New Roman" w:hAnsi="Times New Roman" w:cs="Times New Roman"/>
          <w:b/>
          <w:sz w:val="26"/>
          <w:szCs w:val="26"/>
          <w:lang w:eastAsia="en-US"/>
        </w:rPr>
        <w:t xml:space="preserve">Критерии оценивания выполненных заданий </w:t>
      </w:r>
    </w:p>
    <w:p w:rsidR="004F173F" w:rsidRPr="00633FD5" w:rsidRDefault="004F173F" w:rsidP="004F173F">
      <w:pPr>
        <w:contextualSpacing/>
        <w:jc w:val="both"/>
        <w:rPr>
          <w:rFonts w:eastAsia="Calibri"/>
          <w:b/>
          <w:sz w:val="26"/>
          <w:szCs w:val="26"/>
          <w:lang w:eastAsia="en-US"/>
        </w:rPr>
      </w:pPr>
      <w:r w:rsidRPr="00633FD5">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4F173F" w:rsidRPr="00633FD5" w:rsidTr="004C5013">
        <w:trPr>
          <w:trHeight w:val="720"/>
        </w:trPr>
        <w:tc>
          <w:tcPr>
            <w:tcW w:w="1911" w:type="dxa"/>
            <w:vMerge w:val="restart"/>
          </w:tcPr>
          <w:p w:rsidR="004F173F" w:rsidRPr="00633FD5" w:rsidRDefault="004F173F" w:rsidP="004C5013">
            <w:pPr>
              <w:jc w:val="center"/>
              <w:rPr>
                <w:rFonts w:eastAsia="Calibri"/>
                <w:b/>
                <w:bCs/>
                <w:sz w:val="26"/>
                <w:szCs w:val="26"/>
                <w:lang w:eastAsia="en-US"/>
              </w:rPr>
            </w:pPr>
            <w:r w:rsidRPr="00633FD5">
              <w:rPr>
                <w:rFonts w:eastAsia="Calibri"/>
                <w:b/>
                <w:bCs/>
                <w:sz w:val="26"/>
                <w:szCs w:val="26"/>
                <w:lang w:eastAsia="en-US"/>
              </w:rPr>
              <w:t>Критерии оценки</w:t>
            </w:r>
          </w:p>
        </w:tc>
        <w:tc>
          <w:tcPr>
            <w:tcW w:w="2789" w:type="dxa"/>
            <w:tcBorders>
              <w:bottom w:val="single" w:sz="4" w:space="0" w:color="auto"/>
            </w:tcBorders>
          </w:tcPr>
          <w:p w:rsidR="004F173F" w:rsidRPr="00633FD5" w:rsidRDefault="004F173F" w:rsidP="004C5013">
            <w:pPr>
              <w:jc w:val="center"/>
              <w:rPr>
                <w:rFonts w:eastAsia="Calibri"/>
                <w:b/>
                <w:bCs/>
                <w:sz w:val="26"/>
                <w:szCs w:val="26"/>
                <w:lang w:eastAsia="en-US"/>
              </w:rPr>
            </w:pPr>
            <w:r w:rsidRPr="00633FD5">
              <w:rPr>
                <w:rFonts w:eastAsia="Calibri"/>
                <w:b/>
                <w:bCs/>
                <w:sz w:val="26"/>
                <w:szCs w:val="26"/>
                <w:lang w:eastAsia="en-US"/>
              </w:rPr>
              <w:t>Работа выполнена</w:t>
            </w:r>
          </w:p>
          <w:p w:rsidR="004F173F" w:rsidRPr="00633FD5" w:rsidRDefault="004F173F" w:rsidP="004C5013">
            <w:pPr>
              <w:jc w:val="center"/>
              <w:rPr>
                <w:rFonts w:eastAsia="Calibri"/>
                <w:b/>
                <w:bCs/>
                <w:sz w:val="26"/>
                <w:szCs w:val="26"/>
                <w:lang w:eastAsia="en-US"/>
              </w:rPr>
            </w:pPr>
          </w:p>
        </w:tc>
        <w:tc>
          <w:tcPr>
            <w:tcW w:w="2792" w:type="dxa"/>
            <w:tcBorders>
              <w:bottom w:val="single" w:sz="4" w:space="0" w:color="auto"/>
            </w:tcBorders>
          </w:tcPr>
          <w:p w:rsidR="004F173F" w:rsidRPr="00633FD5" w:rsidRDefault="004F173F" w:rsidP="004C5013">
            <w:pPr>
              <w:jc w:val="center"/>
              <w:rPr>
                <w:rFonts w:eastAsia="Calibri"/>
                <w:b/>
                <w:bCs/>
                <w:sz w:val="26"/>
                <w:szCs w:val="26"/>
                <w:lang w:eastAsia="en-US"/>
              </w:rPr>
            </w:pPr>
            <w:r w:rsidRPr="00633FD5">
              <w:rPr>
                <w:rFonts w:eastAsia="Calibri"/>
                <w:b/>
                <w:bCs/>
                <w:sz w:val="26"/>
                <w:szCs w:val="26"/>
                <w:lang w:eastAsia="en-US"/>
              </w:rPr>
              <w:t xml:space="preserve">Работа выполнена </w:t>
            </w:r>
            <w:r w:rsidRPr="00633FD5">
              <w:rPr>
                <w:rFonts w:eastAsia="Calibri"/>
                <w:b/>
                <w:bCs/>
                <w:sz w:val="26"/>
                <w:szCs w:val="26"/>
                <w:lang w:eastAsia="en-US"/>
              </w:rPr>
              <w:br/>
              <w:t>не полностью</w:t>
            </w:r>
          </w:p>
        </w:tc>
        <w:tc>
          <w:tcPr>
            <w:tcW w:w="2220" w:type="dxa"/>
            <w:tcBorders>
              <w:bottom w:val="single" w:sz="4" w:space="0" w:color="auto"/>
            </w:tcBorders>
          </w:tcPr>
          <w:p w:rsidR="004F173F" w:rsidRPr="00633FD5" w:rsidRDefault="004F173F" w:rsidP="004C5013">
            <w:pPr>
              <w:jc w:val="center"/>
              <w:rPr>
                <w:rFonts w:eastAsia="Calibri"/>
                <w:b/>
                <w:bCs/>
                <w:sz w:val="26"/>
                <w:szCs w:val="26"/>
                <w:lang w:eastAsia="en-US"/>
              </w:rPr>
            </w:pPr>
            <w:r w:rsidRPr="00633FD5">
              <w:rPr>
                <w:rFonts w:eastAsia="Calibri"/>
                <w:b/>
                <w:bCs/>
                <w:sz w:val="26"/>
                <w:szCs w:val="26"/>
                <w:lang w:eastAsia="en-US"/>
              </w:rPr>
              <w:t xml:space="preserve">Работа </w:t>
            </w:r>
            <w:r w:rsidRPr="00633FD5">
              <w:rPr>
                <w:rFonts w:eastAsia="Calibri"/>
                <w:b/>
                <w:bCs/>
                <w:sz w:val="26"/>
                <w:szCs w:val="26"/>
                <w:lang w:eastAsia="en-US"/>
              </w:rPr>
              <w:br/>
              <w:t>не выполнена</w:t>
            </w:r>
          </w:p>
        </w:tc>
      </w:tr>
      <w:tr w:rsidR="004F173F" w:rsidRPr="00633FD5" w:rsidTr="004C5013">
        <w:trPr>
          <w:trHeight w:val="600"/>
        </w:trPr>
        <w:tc>
          <w:tcPr>
            <w:tcW w:w="1911" w:type="dxa"/>
            <w:vMerge/>
          </w:tcPr>
          <w:p w:rsidR="004F173F" w:rsidRPr="00633FD5" w:rsidRDefault="004F173F" w:rsidP="004C5013">
            <w:pPr>
              <w:jc w:val="center"/>
              <w:rPr>
                <w:rFonts w:eastAsia="Calibri"/>
                <w:b/>
                <w:bCs/>
                <w:sz w:val="26"/>
                <w:szCs w:val="26"/>
                <w:lang w:eastAsia="en-US"/>
              </w:rPr>
            </w:pPr>
          </w:p>
        </w:tc>
        <w:tc>
          <w:tcPr>
            <w:tcW w:w="2789" w:type="dxa"/>
            <w:tcBorders>
              <w:top w:val="single" w:sz="4" w:space="0" w:color="auto"/>
            </w:tcBorders>
          </w:tcPr>
          <w:p w:rsidR="004F173F" w:rsidRPr="00633FD5" w:rsidRDefault="004F173F" w:rsidP="004C5013">
            <w:pPr>
              <w:jc w:val="center"/>
              <w:rPr>
                <w:rFonts w:eastAsia="Calibri"/>
                <w:b/>
                <w:bCs/>
                <w:sz w:val="26"/>
                <w:szCs w:val="26"/>
                <w:lang w:eastAsia="en-US"/>
              </w:rPr>
            </w:pPr>
            <w:r w:rsidRPr="00633FD5">
              <w:rPr>
                <w:rFonts w:eastAsia="Calibri"/>
                <w:b/>
                <w:bCs/>
                <w:sz w:val="26"/>
                <w:szCs w:val="26"/>
                <w:lang w:eastAsia="en-US"/>
              </w:rPr>
              <w:t>Оценка «5»</w:t>
            </w:r>
          </w:p>
        </w:tc>
        <w:tc>
          <w:tcPr>
            <w:tcW w:w="2792" w:type="dxa"/>
            <w:tcBorders>
              <w:top w:val="single" w:sz="4" w:space="0" w:color="auto"/>
            </w:tcBorders>
          </w:tcPr>
          <w:p w:rsidR="004F173F" w:rsidRPr="00633FD5" w:rsidRDefault="004F173F" w:rsidP="004C5013">
            <w:pPr>
              <w:jc w:val="center"/>
              <w:rPr>
                <w:rFonts w:eastAsia="Calibri"/>
                <w:b/>
                <w:bCs/>
                <w:sz w:val="26"/>
                <w:szCs w:val="26"/>
                <w:lang w:eastAsia="en-US"/>
              </w:rPr>
            </w:pPr>
            <w:r w:rsidRPr="00633FD5">
              <w:rPr>
                <w:rFonts w:eastAsia="Calibri"/>
                <w:b/>
                <w:bCs/>
                <w:sz w:val="26"/>
                <w:szCs w:val="26"/>
                <w:lang w:eastAsia="en-US"/>
              </w:rPr>
              <w:t>Оценка «3-4»</w:t>
            </w:r>
          </w:p>
        </w:tc>
        <w:tc>
          <w:tcPr>
            <w:tcW w:w="2220" w:type="dxa"/>
            <w:tcBorders>
              <w:top w:val="single" w:sz="4" w:space="0" w:color="auto"/>
            </w:tcBorders>
          </w:tcPr>
          <w:p w:rsidR="004F173F" w:rsidRPr="00633FD5" w:rsidRDefault="004F173F" w:rsidP="004C5013">
            <w:pPr>
              <w:jc w:val="center"/>
              <w:rPr>
                <w:rFonts w:eastAsia="Calibri"/>
                <w:b/>
                <w:bCs/>
                <w:sz w:val="26"/>
                <w:szCs w:val="26"/>
                <w:lang w:eastAsia="en-US"/>
              </w:rPr>
            </w:pPr>
            <w:r w:rsidRPr="00633FD5">
              <w:rPr>
                <w:rFonts w:eastAsia="Calibri"/>
                <w:b/>
                <w:bCs/>
                <w:sz w:val="26"/>
                <w:szCs w:val="26"/>
                <w:lang w:eastAsia="en-US"/>
              </w:rPr>
              <w:t>Оценка «2»</w:t>
            </w:r>
          </w:p>
        </w:tc>
      </w:tr>
      <w:tr w:rsidR="004F173F" w:rsidRPr="00633FD5" w:rsidTr="004C5013">
        <w:tc>
          <w:tcPr>
            <w:tcW w:w="1911" w:type="dxa"/>
          </w:tcPr>
          <w:p w:rsidR="004F173F" w:rsidRPr="00633FD5" w:rsidRDefault="004F173F" w:rsidP="004C5013">
            <w:pPr>
              <w:rPr>
                <w:rFonts w:eastAsia="Calibri"/>
                <w:sz w:val="26"/>
                <w:szCs w:val="26"/>
                <w:lang w:eastAsia="en-US"/>
              </w:rPr>
            </w:pPr>
            <w:r w:rsidRPr="00633FD5">
              <w:rPr>
                <w:rFonts w:eastAsia="Calibri"/>
                <w:sz w:val="26"/>
                <w:szCs w:val="26"/>
                <w:lang w:eastAsia="en-US"/>
              </w:rPr>
              <w:t>Соответствие представленной информации заданной теме</w:t>
            </w:r>
          </w:p>
        </w:tc>
        <w:tc>
          <w:tcPr>
            <w:tcW w:w="2789" w:type="dxa"/>
          </w:tcPr>
          <w:p w:rsidR="004F173F" w:rsidRPr="00633FD5" w:rsidRDefault="004F173F" w:rsidP="004C5013">
            <w:pPr>
              <w:ind w:left="103"/>
              <w:rPr>
                <w:rFonts w:eastAsia="Calibri"/>
                <w:color w:val="000000"/>
                <w:sz w:val="26"/>
                <w:szCs w:val="26"/>
                <w:lang w:eastAsia="en-US"/>
              </w:rPr>
            </w:pPr>
            <w:r w:rsidRPr="00633FD5">
              <w:rPr>
                <w:rFonts w:eastAsia="Calibri"/>
                <w:sz w:val="26"/>
                <w:szCs w:val="26"/>
                <w:lang w:eastAsia="en-US"/>
              </w:rPr>
              <w:t xml:space="preserve">Содержание сообщения полностью соответствует заданной теме, </w:t>
            </w:r>
            <w:r w:rsidRPr="00633FD5">
              <w:rPr>
                <w:rFonts w:eastAsia="Calibri"/>
                <w:sz w:val="26"/>
                <w:szCs w:val="26"/>
                <w:lang w:eastAsia="en-US"/>
              </w:rPr>
              <w:br/>
              <w:t>тема раскрыта полностью</w:t>
            </w:r>
          </w:p>
        </w:tc>
        <w:tc>
          <w:tcPr>
            <w:tcW w:w="2792" w:type="dxa"/>
          </w:tcPr>
          <w:p w:rsidR="004F173F" w:rsidRPr="00633FD5"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633FD5">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4F173F" w:rsidRPr="00633FD5"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633FD5">
              <w:rPr>
                <w:rFonts w:eastAsia="Calibri"/>
                <w:sz w:val="26"/>
                <w:szCs w:val="26"/>
                <w:lang w:eastAsia="en-US"/>
              </w:rPr>
              <w:t>Обучающийся работу не выполнил вовсе.</w:t>
            </w:r>
          </w:p>
          <w:p w:rsidR="004F173F" w:rsidRPr="00633FD5" w:rsidRDefault="004F173F" w:rsidP="004C5013">
            <w:pPr>
              <w:widowControl w:val="0"/>
              <w:autoSpaceDE w:val="0"/>
              <w:autoSpaceDN w:val="0"/>
              <w:adjustRightInd w:val="0"/>
              <w:rPr>
                <w:rFonts w:eastAsia="Calibri"/>
                <w:sz w:val="26"/>
                <w:szCs w:val="26"/>
                <w:lang w:eastAsia="en-US"/>
              </w:rPr>
            </w:pPr>
          </w:p>
          <w:p w:rsidR="004F173F" w:rsidRPr="00633FD5"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633FD5">
              <w:rPr>
                <w:rFonts w:eastAsia="Calibri"/>
                <w:sz w:val="26"/>
                <w:szCs w:val="26"/>
                <w:lang w:eastAsia="en-US"/>
              </w:rPr>
              <w:t>Содержание ячеек таблицы  не соответствует заданной теме.</w:t>
            </w:r>
          </w:p>
          <w:p w:rsidR="004F173F" w:rsidRPr="00633FD5" w:rsidRDefault="004F173F" w:rsidP="004C5013">
            <w:pPr>
              <w:widowControl w:val="0"/>
              <w:autoSpaceDE w:val="0"/>
              <w:autoSpaceDN w:val="0"/>
              <w:adjustRightInd w:val="0"/>
              <w:rPr>
                <w:rFonts w:eastAsia="Calibri"/>
                <w:sz w:val="26"/>
                <w:szCs w:val="26"/>
                <w:lang w:eastAsia="en-US"/>
              </w:rPr>
            </w:pPr>
          </w:p>
          <w:p w:rsidR="004F173F" w:rsidRPr="00633FD5"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633FD5">
              <w:rPr>
                <w:rFonts w:eastAsia="Calibri"/>
                <w:sz w:val="26"/>
                <w:szCs w:val="26"/>
                <w:lang w:eastAsia="en-US"/>
              </w:rPr>
              <w:t>Имеются незаполненные ячейки или серьезные множественные ошибки.</w:t>
            </w:r>
          </w:p>
          <w:p w:rsidR="004F173F" w:rsidRPr="00633FD5" w:rsidRDefault="004F173F" w:rsidP="004C5013">
            <w:pPr>
              <w:ind w:left="720" w:hanging="357"/>
              <w:contextualSpacing/>
              <w:jc w:val="both"/>
              <w:rPr>
                <w:rFonts w:eastAsia="Calibri"/>
                <w:sz w:val="26"/>
                <w:szCs w:val="26"/>
                <w:lang w:eastAsia="en-US"/>
              </w:rPr>
            </w:pPr>
          </w:p>
          <w:p w:rsidR="004F173F" w:rsidRPr="00633FD5" w:rsidRDefault="004F173F" w:rsidP="004C5013">
            <w:pPr>
              <w:widowControl w:val="0"/>
              <w:autoSpaceDE w:val="0"/>
              <w:autoSpaceDN w:val="0"/>
              <w:adjustRightInd w:val="0"/>
              <w:rPr>
                <w:rFonts w:eastAsia="Calibri"/>
                <w:sz w:val="26"/>
                <w:szCs w:val="26"/>
                <w:lang w:eastAsia="en-US"/>
              </w:rPr>
            </w:pPr>
          </w:p>
          <w:p w:rsidR="004F173F" w:rsidRPr="00633FD5" w:rsidRDefault="004F173F" w:rsidP="004C5013">
            <w:pPr>
              <w:widowControl w:val="0"/>
              <w:numPr>
                <w:ilvl w:val="0"/>
                <w:numId w:val="14"/>
              </w:numPr>
              <w:autoSpaceDE w:val="0"/>
              <w:autoSpaceDN w:val="0"/>
              <w:adjustRightInd w:val="0"/>
              <w:ind w:left="0" w:hanging="199"/>
              <w:rPr>
                <w:rFonts w:eastAsia="Calibri"/>
                <w:b/>
                <w:bCs/>
                <w:sz w:val="26"/>
                <w:szCs w:val="26"/>
                <w:lang w:eastAsia="en-US"/>
              </w:rPr>
            </w:pPr>
            <w:r w:rsidRPr="00633FD5">
              <w:rPr>
                <w:rFonts w:eastAsia="Calibri"/>
                <w:sz w:val="26"/>
                <w:szCs w:val="26"/>
                <w:lang w:eastAsia="en-US"/>
              </w:rPr>
              <w:t xml:space="preserve">Отчет выполнен и оформлен небрежно, </w:t>
            </w:r>
            <w:r w:rsidRPr="00633FD5">
              <w:rPr>
                <w:rFonts w:eastAsia="Calibri"/>
                <w:sz w:val="26"/>
                <w:szCs w:val="26"/>
                <w:lang w:eastAsia="en-US"/>
              </w:rPr>
              <w:br/>
              <w:t>без соблюдения установленных требований.</w:t>
            </w:r>
          </w:p>
        </w:tc>
      </w:tr>
      <w:tr w:rsidR="004F173F" w:rsidRPr="00633FD5" w:rsidTr="004C5013">
        <w:trPr>
          <w:trHeight w:val="1441"/>
        </w:trPr>
        <w:tc>
          <w:tcPr>
            <w:tcW w:w="1911" w:type="dxa"/>
          </w:tcPr>
          <w:p w:rsidR="004F173F" w:rsidRPr="00633FD5" w:rsidRDefault="004F173F" w:rsidP="004C5013">
            <w:pPr>
              <w:rPr>
                <w:rFonts w:eastAsia="Calibri"/>
                <w:sz w:val="26"/>
                <w:szCs w:val="26"/>
                <w:lang w:eastAsia="en-US"/>
              </w:rPr>
            </w:pPr>
            <w:r w:rsidRPr="00633FD5">
              <w:rPr>
                <w:rFonts w:eastAsia="Calibri"/>
                <w:sz w:val="26"/>
                <w:szCs w:val="26"/>
                <w:lang w:eastAsia="en-US"/>
              </w:rPr>
              <w:t>Лаконичность и четкость изложения материала в таблице</w:t>
            </w:r>
          </w:p>
        </w:tc>
        <w:tc>
          <w:tcPr>
            <w:tcW w:w="2789" w:type="dxa"/>
          </w:tcPr>
          <w:p w:rsidR="004F173F" w:rsidRPr="00633FD5" w:rsidRDefault="004F173F" w:rsidP="004C5013">
            <w:pPr>
              <w:rPr>
                <w:rFonts w:eastAsia="Calibri"/>
                <w:sz w:val="26"/>
                <w:szCs w:val="26"/>
                <w:lang w:eastAsia="en-US"/>
              </w:rPr>
            </w:pPr>
            <w:r w:rsidRPr="00633FD5">
              <w:rPr>
                <w:rFonts w:eastAsia="Calibri"/>
                <w:sz w:val="26"/>
                <w:szCs w:val="26"/>
                <w:lang w:eastAsia="en-US"/>
              </w:rPr>
              <w:t>Материал  в таблице излагается четко и лаконично, без лишнего текста и пояснений.</w:t>
            </w:r>
          </w:p>
          <w:p w:rsidR="004F173F" w:rsidRPr="00633FD5" w:rsidRDefault="004F173F" w:rsidP="004C5013">
            <w:pPr>
              <w:rPr>
                <w:rFonts w:eastAsia="Calibri"/>
                <w:color w:val="000000"/>
                <w:sz w:val="26"/>
                <w:szCs w:val="26"/>
                <w:lang w:eastAsia="en-US"/>
              </w:rPr>
            </w:pPr>
          </w:p>
        </w:tc>
        <w:tc>
          <w:tcPr>
            <w:tcW w:w="2792" w:type="dxa"/>
          </w:tcPr>
          <w:p w:rsidR="004F173F" w:rsidRPr="00633FD5" w:rsidRDefault="004F173F" w:rsidP="004C5013">
            <w:pPr>
              <w:ind w:hanging="58"/>
              <w:rPr>
                <w:rFonts w:eastAsia="Calibri"/>
                <w:color w:val="000000"/>
                <w:sz w:val="26"/>
                <w:szCs w:val="26"/>
                <w:lang w:eastAsia="en-US"/>
              </w:rPr>
            </w:pPr>
            <w:r w:rsidRPr="00633FD5">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F173F" w:rsidRPr="00633FD5" w:rsidRDefault="004F173F" w:rsidP="004C5013">
            <w:pPr>
              <w:widowControl w:val="0"/>
              <w:numPr>
                <w:ilvl w:val="0"/>
                <w:numId w:val="14"/>
              </w:numPr>
              <w:autoSpaceDE w:val="0"/>
              <w:autoSpaceDN w:val="0"/>
              <w:adjustRightInd w:val="0"/>
              <w:ind w:left="0" w:hanging="199"/>
              <w:rPr>
                <w:rFonts w:eastAsia="Calibri"/>
                <w:sz w:val="26"/>
                <w:szCs w:val="26"/>
                <w:lang w:eastAsia="en-US"/>
              </w:rPr>
            </w:pPr>
          </w:p>
        </w:tc>
      </w:tr>
      <w:tr w:rsidR="004F173F" w:rsidRPr="00633FD5" w:rsidTr="004C5013">
        <w:tc>
          <w:tcPr>
            <w:tcW w:w="1911" w:type="dxa"/>
          </w:tcPr>
          <w:p w:rsidR="004F173F" w:rsidRPr="00633FD5" w:rsidRDefault="004F173F" w:rsidP="004C5013">
            <w:pPr>
              <w:rPr>
                <w:rFonts w:eastAsia="Calibri"/>
                <w:sz w:val="26"/>
                <w:szCs w:val="26"/>
                <w:lang w:eastAsia="en-US"/>
              </w:rPr>
            </w:pPr>
            <w:r w:rsidRPr="00633FD5">
              <w:rPr>
                <w:rFonts w:eastAsia="Calibri"/>
                <w:sz w:val="26"/>
                <w:szCs w:val="26"/>
                <w:lang w:eastAsia="en-US"/>
              </w:rPr>
              <w:t>Правильность оформления</w:t>
            </w:r>
          </w:p>
        </w:tc>
        <w:tc>
          <w:tcPr>
            <w:tcW w:w="2789" w:type="dxa"/>
          </w:tcPr>
          <w:p w:rsidR="004F173F" w:rsidRPr="00633FD5" w:rsidRDefault="004F173F" w:rsidP="004C5013">
            <w:pPr>
              <w:rPr>
                <w:rFonts w:eastAsia="Calibri"/>
                <w:sz w:val="26"/>
                <w:szCs w:val="26"/>
                <w:lang w:eastAsia="en-US"/>
              </w:rPr>
            </w:pPr>
            <w:r w:rsidRPr="00633FD5">
              <w:rPr>
                <w:rFonts w:eastAsia="Calibri"/>
                <w:sz w:val="26"/>
                <w:szCs w:val="26"/>
                <w:lang w:eastAsia="en-US"/>
              </w:rPr>
              <w:t>Оформление таблицы полностью соответствует требованиям.</w:t>
            </w:r>
          </w:p>
        </w:tc>
        <w:tc>
          <w:tcPr>
            <w:tcW w:w="2792" w:type="dxa"/>
          </w:tcPr>
          <w:p w:rsidR="004F173F" w:rsidRPr="00633FD5" w:rsidRDefault="004F173F" w:rsidP="004C5013">
            <w:pPr>
              <w:rPr>
                <w:rFonts w:eastAsia="Calibri"/>
                <w:color w:val="FF0000"/>
                <w:sz w:val="26"/>
                <w:szCs w:val="26"/>
                <w:lang w:eastAsia="en-US"/>
              </w:rPr>
            </w:pPr>
            <w:r w:rsidRPr="00633FD5">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4F173F" w:rsidRPr="00633FD5" w:rsidRDefault="004F173F" w:rsidP="004C5013">
            <w:pPr>
              <w:rPr>
                <w:rFonts w:eastAsia="Calibri"/>
                <w:color w:val="FF0000"/>
                <w:sz w:val="26"/>
                <w:szCs w:val="26"/>
                <w:lang w:eastAsia="en-US"/>
              </w:rPr>
            </w:pPr>
          </w:p>
        </w:tc>
      </w:tr>
    </w:tbl>
    <w:p w:rsidR="004F173F" w:rsidRPr="00633FD5" w:rsidRDefault="004F173F" w:rsidP="004F173F">
      <w:pPr>
        <w:rPr>
          <w:rFonts w:eastAsia="Calibri"/>
          <w:bCs/>
          <w:sz w:val="26"/>
          <w:szCs w:val="26"/>
          <w:lang w:eastAsia="en-US"/>
        </w:rPr>
      </w:pPr>
    </w:p>
    <w:p w:rsidR="004F173F" w:rsidRPr="00633FD5" w:rsidRDefault="004F173F" w:rsidP="004F173F">
      <w:pPr>
        <w:ind w:firstLine="720"/>
        <w:jc w:val="both"/>
        <w:rPr>
          <w:rFonts w:eastAsia="Calibri"/>
          <w:b/>
          <w:sz w:val="26"/>
          <w:szCs w:val="26"/>
          <w:lang w:eastAsia="en-US"/>
        </w:rPr>
      </w:pPr>
      <w:r w:rsidRPr="00633FD5">
        <w:rPr>
          <w:rFonts w:eastAsia="Calibri"/>
          <w:b/>
          <w:sz w:val="26"/>
          <w:szCs w:val="26"/>
          <w:lang w:eastAsia="en-US"/>
        </w:rPr>
        <w:t>Реферат оценивается по системе:</w:t>
      </w:r>
    </w:p>
    <w:p w:rsidR="004F173F" w:rsidRPr="00633FD5" w:rsidRDefault="004F173F" w:rsidP="004F173F">
      <w:pPr>
        <w:shd w:val="clear" w:color="auto" w:fill="FFFFFF"/>
        <w:tabs>
          <w:tab w:val="left" w:pos="5983"/>
        </w:tabs>
        <w:ind w:firstLine="720"/>
        <w:jc w:val="both"/>
        <w:rPr>
          <w:rFonts w:eastAsia="Calibri"/>
          <w:sz w:val="26"/>
          <w:szCs w:val="26"/>
          <w:lang w:eastAsia="en-US"/>
        </w:rPr>
      </w:pPr>
      <w:r w:rsidRPr="00633FD5">
        <w:rPr>
          <w:rFonts w:eastAsia="Calibri"/>
          <w:color w:val="000000"/>
          <w:sz w:val="26"/>
          <w:szCs w:val="26"/>
          <w:lang w:eastAsia="en-US"/>
        </w:rPr>
        <w:t xml:space="preserve">Оценка "отлично" выставляется за </w:t>
      </w:r>
      <w:r w:rsidRPr="00633FD5">
        <w:rPr>
          <w:rFonts w:eastAsia="Calibri"/>
          <w:sz w:val="26"/>
          <w:szCs w:val="26"/>
          <w:lang w:eastAsia="en-US"/>
        </w:rPr>
        <w:t>реферат</w:t>
      </w:r>
      <w:r w:rsidRPr="00633FD5">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4F173F" w:rsidRPr="00633FD5" w:rsidRDefault="004F173F" w:rsidP="004F173F">
      <w:pPr>
        <w:shd w:val="clear" w:color="auto" w:fill="FFFFFF"/>
        <w:tabs>
          <w:tab w:val="left" w:pos="5983"/>
        </w:tabs>
        <w:ind w:firstLine="720"/>
        <w:jc w:val="both"/>
        <w:rPr>
          <w:color w:val="000000"/>
          <w:sz w:val="26"/>
          <w:szCs w:val="26"/>
        </w:rPr>
      </w:pPr>
      <w:r w:rsidRPr="00633FD5">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F173F" w:rsidRPr="00633FD5" w:rsidRDefault="004F173F" w:rsidP="004F173F">
      <w:pPr>
        <w:shd w:val="clear" w:color="auto" w:fill="FFFFFF"/>
        <w:ind w:firstLine="720"/>
        <w:jc w:val="both"/>
        <w:rPr>
          <w:rFonts w:eastAsia="Calibri"/>
          <w:sz w:val="26"/>
          <w:szCs w:val="26"/>
          <w:lang w:eastAsia="en-US"/>
        </w:rPr>
      </w:pPr>
      <w:r w:rsidRPr="00633FD5">
        <w:rPr>
          <w:rFonts w:eastAsia="Calibri"/>
          <w:color w:val="000000"/>
          <w:sz w:val="26"/>
          <w:szCs w:val="26"/>
          <w:lang w:eastAsia="en-US"/>
        </w:rPr>
        <w:t xml:space="preserve">Оценка "удовлетворительно" выставляется за </w:t>
      </w:r>
      <w:r w:rsidRPr="00633FD5">
        <w:rPr>
          <w:rFonts w:eastAsia="Calibri"/>
          <w:sz w:val="26"/>
          <w:szCs w:val="26"/>
          <w:lang w:eastAsia="en-US"/>
        </w:rPr>
        <w:t>реферат</w:t>
      </w:r>
      <w:r w:rsidRPr="00633FD5">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F173F" w:rsidRPr="00633FD5" w:rsidRDefault="004F173F" w:rsidP="004F173F">
      <w:pPr>
        <w:shd w:val="clear" w:color="auto" w:fill="FFFFFF"/>
        <w:ind w:firstLine="720"/>
        <w:jc w:val="both"/>
        <w:rPr>
          <w:rFonts w:eastAsia="Calibri"/>
          <w:color w:val="000000"/>
          <w:sz w:val="26"/>
          <w:szCs w:val="26"/>
          <w:lang w:eastAsia="en-US"/>
        </w:rPr>
      </w:pPr>
      <w:r w:rsidRPr="00633FD5">
        <w:rPr>
          <w:rFonts w:eastAsia="Calibri"/>
          <w:color w:val="000000"/>
          <w:sz w:val="26"/>
          <w:szCs w:val="26"/>
          <w:lang w:eastAsia="en-US"/>
        </w:rPr>
        <w:t xml:space="preserve">Оценка "неудовлетворительно" выставляется за </w:t>
      </w:r>
      <w:r w:rsidRPr="00633FD5">
        <w:rPr>
          <w:rFonts w:eastAsia="Calibri"/>
          <w:sz w:val="26"/>
          <w:szCs w:val="26"/>
          <w:lang w:eastAsia="en-US"/>
        </w:rPr>
        <w:t>реферат</w:t>
      </w:r>
      <w:r w:rsidRPr="00633FD5">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F173F" w:rsidRPr="00633FD5" w:rsidRDefault="004F173F" w:rsidP="004F173F">
      <w:pPr>
        <w:ind w:firstLine="720"/>
        <w:jc w:val="both"/>
        <w:rPr>
          <w:rFonts w:eastAsia="Calibri"/>
          <w:sz w:val="26"/>
          <w:szCs w:val="26"/>
          <w:lang w:eastAsia="en-US"/>
        </w:rPr>
      </w:pPr>
      <w:r w:rsidRPr="00633FD5">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F173F" w:rsidRPr="00633FD5" w:rsidRDefault="004F173F" w:rsidP="004F173F">
      <w:pPr>
        <w:ind w:left="1276"/>
        <w:rPr>
          <w:rFonts w:eastAsia="Calibri"/>
          <w:bCs/>
          <w:sz w:val="26"/>
          <w:szCs w:val="26"/>
          <w:lang w:eastAsia="en-US"/>
        </w:rPr>
      </w:pPr>
    </w:p>
    <w:p w:rsidR="004F173F" w:rsidRPr="00633FD5" w:rsidRDefault="004F173F" w:rsidP="004F173F">
      <w:pPr>
        <w:rPr>
          <w:rFonts w:eastAsia="Calibri"/>
          <w:b/>
          <w:sz w:val="26"/>
          <w:szCs w:val="26"/>
          <w:lang w:eastAsia="en-US"/>
        </w:rPr>
      </w:pPr>
      <w:r w:rsidRPr="00633FD5">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4F173F" w:rsidRPr="00633FD5" w:rsidTr="004C5013">
        <w:trPr>
          <w:trHeight w:val="765"/>
        </w:trPr>
        <w:tc>
          <w:tcPr>
            <w:tcW w:w="2032" w:type="dxa"/>
            <w:vMerge w:val="restart"/>
          </w:tcPr>
          <w:p w:rsidR="004F173F" w:rsidRPr="00633FD5" w:rsidRDefault="004F173F" w:rsidP="004C5013">
            <w:pPr>
              <w:jc w:val="center"/>
              <w:rPr>
                <w:rFonts w:eastAsia="Calibri"/>
                <w:b/>
                <w:bCs/>
                <w:sz w:val="26"/>
                <w:szCs w:val="26"/>
                <w:lang w:eastAsia="en-US"/>
              </w:rPr>
            </w:pPr>
            <w:r w:rsidRPr="00633FD5">
              <w:rPr>
                <w:rFonts w:eastAsia="Calibri"/>
                <w:b/>
                <w:bCs/>
                <w:sz w:val="26"/>
                <w:szCs w:val="26"/>
                <w:lang w:eastAsia="en-US"/>
              </w:rPr>
              <w:t>Критерии оценки</w:t>
            </w:r>
          </w:p>
        </w:tc>
        <w:tc>
          <w:tcPr>
            <w:tcW w:w="2745" w:type="dxa"/>
            <w:tcBorders>
              <w:bottom w:val="single" w:sz="4" w:space="0" w:color="auto"/>
            </w:tcBorders>
          </w:tcPr>
          <w:p w:rsidR="004F173F" w:rsidRPr="00633FD5" w:rsidRDefault="004F173F" w:rsidP="004C5013">
            <w:pPr>
              <w:jc w:val="center"/>
              <w:rPr>
                <w:rFonts w:eastAsia="Calibri"/>
                <w:b/>
                <w:bCs/>
                <w:sz w:val="26"/>
                <w:szCs w:val="26"/>
                <w:lang w:eastAsia="en-US"/>
              </w:rPr>
            </w:pPr>
            <w:r w:rsidRPr="00633FD5">
              <w:rPr>
                <w:rFonts w:eastAsia="Calibri"/>
                <w:b/>
                <w:bCs/>
                <w:sz w:val="26"/>
                <w:szCs w:val="26"/>
                <w:lang w:eastAsia="en-US"/>
              </w:rPr>
              <w:t>Работа выполнена</w:t>
            </w:r>
          </w:p>
          <w:p w:rsidR="004F173F" w:rsidRPr="00633FD5" w:rsidRDefault="004F173F" w:rsidP="004C5013">
            <w:pPr>
              <w:rPr>
                <w:rFonts w:eastAsia="Calibri"/>
                <w:b/>
                <w:bCs/>
                <w:sz w:val="26"/>
                <w:szCs w:val="26"/>
                <w:lang w:eastAsia="en-US"/>
              </w:rPr>
            </w:pPr>
          </w:p>
        </w:tc>
        <w:tc>
          <w:tcPr>
            <w:tcW w:w="2939" w:type="dxa"/>
            <w:tcBorders>
              <w:bottom w:val="single" w:sz="4" w:space="0" w:color="auto"/>
            </w:tcBorders>
          </w:tcPr>
          <w:p w:rsidR="004F173F" w:rsidRPr="00633FD5" w:rsidRDefault="004F173F" w:rsidP="004C5013">
            <w:pPr>
              <w:jc w:val="center"/>
              <w:rPr>
                <w:rFonts w:eastAsia="Calibri"/>
                <w:b/>
                <w:bCs/>
                <w:sz w:val="26"/>
                <w:szCs w:val="26"/>
                <w:lang w:eastAsia="en-US"/>
              </w:rPr>
            </w:pPr>
            <w:r w:rsidRPr="00633FD5">
              <w:rPr>
                <w:rFonts w:eastAsia="Calibri"/>
                <w:b/>
                <w:bCs/>
                <w:sz w:val="26"/>
                <w:szCs w:val="26"/>
                <w:lang w:eastAsia="en-US"/>
              </w:rPr>
              <w:t xml:space="preserve">Работа выполнена </w:t>
            </w:r>
            <w:r w:rsidRPr="00633FD5">
              <w:rPr>
                <w:rFonts w:eastAsia="Calibri"/>
                <w:b/>
                <w:bCs/>
                <w:sz w:val="26"/>
                <w:szCs w:val="26"/>
                <w:lang w:eastAsia="en-US"/>
              </w:rPr>
              <w:br/>
              <w:t>не полностью</w:t>
            </w:r>
          </w:p>
        </w:tc>
        <w:tc>
          <w:tcPr>
            <w:tcW w:w="2083" w:type="dxa"/>
            <w:tcBorders>
              <w:bottom w:val="single" w:sz="4" w:space="0" w:color="auto"/>
            </w:tcBorders>
          </w:tcPr>
          <w:p w:rsidR="004F173F" w:rsidRPr="00633FD5" w:rsidRDefault="004F173F" w:rsidP="004C5013">
            <w:pPr>
              <w:jc w:val="center"/>
              <w:rPr>
                <w:rFonts w:eastAsia="Calibri"/>
                <w:b/>
                <w:bCs/>
                <w:sz w:val="26"/>
                <w:szCs w:val="26"/>
                <w:lang w:eastAsia="en-US"/>
              </w:rPr>
            </w:pPr>
            <w:r w:rsidRPr="00633FD5">
              <w:rPr>
                <w:rFonts w:eastAsia="Calibri"/>
                <w:b/>
                <w:bCs/>
                <w:sz w:val="26"/>
                <w:szCs w:val="26"/>
                <w:lang w:eastAsia="en-US"/>
              </w:rPr>
              <w:t xml:space="preserve">Работа </w:t>
            </w:r>
            <w:r w:rsidRPr="00633FD5">
              <w:rPr>
                <w:rFonts w:eastAsia="Calibri"/>
                <w:b/>
                <w:bCs/>
                <w:sz w:val="26"/>
                <w:szCs w:val="26"/>
                <w:lang w:eastAsia="en-US"/>
              </w:rPr>
              <w:br/>
              <w:t>не выполнена</w:t>
            </w:r>
          </w:p>
        </w:tc>
      </w:tr>
      <w:tr w:rsidR="004F173F" w:rsidRPr="00633FD5" w:rsidTr="004C5013">
        <w:trPr>
          <w:trHeight w:val="555"/>
        </w:trPr>
        <w:tc>
          <w:tcPr>
            <w:tcW w:w="2032" w:type="dxa"/>
            <w:vMerge/>
          </w:tcPr>
          <w:p w:rsidR="004F173F" w:rsidRPr="00633FD5" w:rsidRDefault="004F173F" w:rsidP="004C5013">
            <w:pPr>
              <w:jc w:val="center"/>
              <w:rPr>
                <w:rFonts w:eastAsia="Calibri"/>
                <w:b/>
                <w:bCs/>
                <w:sz w:val="26"/>
                <w:szCs w:val="26"/>
                <w:lang w:eastAsia="en-US"/>
              </w:rPr>
            </w:pPr>
          </w:p>
        </w:tc>
        <w:tc>
          <w:tcPr>
            <w:tcW w:w="2745" w:type="dxa"/>
            <w:tcBorders>
              <w:top w:val="single" w:sz="4" w:space="0" w:color="auto"/>
            </w:tcBorders>
          </w:tcPr>
          <w:p w:rsidR="004F173F" w:rsidRPr="00633FD5" w:rsidRDefault="004F173F" w:rsidP="004C5013">
            <w:pPr>
              <w:rPr>
                <w:rFonts w:eastAsia="Calibri"/>
                <w:b/>
                <w:bCs/>
                <w:sz w:val="26"/>
                <w:szCs w:val="26"/>
                <w:lang w:eastAsia="en-US"/>
              </w:rPr>
            </w:pPr>
            <w:r w:rsidRPr="00633FD5">
              <w:rPr>
                <w:rFonts w:eastAsia="Calibri"/>
                <w:b/>
                <w:bCs/>
                <w:sz w:val="26"/>
                <w:szCs w:val="26"/>
                <w:lang w:eastAsia="en-US"/>
              </w:rPr>
              <w:t>Оценка «5»</w:t>
            </w:r>
          </w:p>
        </w:tc>
        <w:tc>
          <w:tcPr>
            <w:tcW w:w="2939" w:type="dxa"/>
            <w:tcBorders>
              <w:top w:val="single" w:sz="4" w:space="0" w:color="auto"/>
            </w:tcBorders>
          </w:tcPr>
          <w:p w:rsidR="004F173F" w:rsidRPr="00633FD5" w:rsidRDefault="004F173F" w:rsidP="004C5013">
            <w:pPr>
              <w:jc w:val="center"/>
              <w:rPr>
                <w:rFonts w:eastAsia="Calibri"/>
                <w:b/>
                <w:bCs/>
                <w:sz w:val="26"/>
                <w:szCs w:val="26"/>
                <w:lang w:eastAsia="en-US"/>
              </w:rPr>
            </w:pPr>
            <w:r w:rsidRPr="00633FD5">
              <w:rPr>
                <w:rFonts w:eastAsia="Calibri"/>
                <w:b/>
                <w:bCs/>
                <w:sz w:val="26"/>
                <w:szCs w:val="26"/>
                <w:lang w:eastAsia="en-US"/>
              </w:rPr>
              <w:t>Оценка «3-4»</w:t>
            </w:r>
          </w:p>
        </w:tc>
        <w:tc>
          <w:tcPr>
            <w:tcW w:w="2083" w:type="dxa"/>
            <w:tcBorders>
              <w:top w:val="single" w:sz="4" w:space="0" w:color="auto"/>
            </w:tcBorders>
          </w:tcPr>
          <w:p w:rsidR="004F173F" w:rsidRPr="00633FD5" w:rsidRDefault="004F173F" w:rsidP="004C5013">
            <w:pPr>
              <w:jc w:val="center"/>
              <w:rPr>
                <w:rFonts w:eastAsia="Calibri"/>
                <w:b/>
                <w:bCs/>
                <w:sz w:val="26"/>
                <w:szCs w:val="26"/>
                <w:lang w:eastAsia="en-US"/>
              </w:rPr>
            </w:pPr>
            <w:r w:rsidRPr="00633FD5">
              <w:rPr>
                <w:rFonts w:eastAsia="Calibri"/>
                <w:b/>
                <w:bCs/>
                <w:sz w:val="26"/>
                <w:szCs w:val="26"/>
                <w:lang w:eastAsia="en-US"/>
              </w:rPr>
              <w:t>Оценка «2»</w:t>
            </w:r>
          </w:p>
        </w:tc>
      </w:tr>
      <w:tr w:rsidR="004F173F" w:rsidRPr="00633FD5" w:rsidTr="004C5013">
        <w:tc>
          <w:tcPr>
            <w:tcW w:w="2032" w:type="dxa"/>
          </w:tcPr>
          <w:p w:rsidR="004F173F" w:rsidRPr="00633FD5" w:rsidRDefault="004F173F" w:rsidP="004C5013">
            <w:pPr>
              <w:rPr>
                <w:rFonts w:eastAsia="Calibri"/>
                <w:sz w:val="26"/>
                <w:szCs w:val="26"/>
                <w:lang w:eastAsia="en-US"/>
              </w:rPr>
            </w:pPr>
            <w:r w:rsidRPr="00633FD5">
              <w:rPr>
                <w:rFonts w:eastAsia="Calibri"/>
                <w:sz w:val="26"/>
                <w:szCs w:val="26"/>
                <w:lang w:eastAsia="en-US"/>
              </w:rPr>
              <w:t>Соответствие представленной информации заданной теме</w:t>
            </w:r>
          </w:p>
        </w:tc>
        <w:tc>
          <w:tcPr>
            <w:tcW w:w="2745" w:type="dxa"/>
          </w:tcPr>
          <w:p w:rsidR="004F173F" w:rsidRPr="00633FD5" w:rsidRDefault="004F173F" w:rsidP="004C5013">
            <w:pPr>
              <w:rPr>
                <w:rFonts w:eastAsia="Calibri"/>
                <w:sz w:val="26"/>
                <w:szCs w:val="26"/>
                <w:lang w:eastAsia="en-US"/>
              </w:rPr>
            </w:pPr>
            <w:r w:rsidRPr="00633FD5">
              <w:rPr>
                <w:rFonts w:eastAsia="Calibri"/>
                <w:sz w:val="26"/>
                <w:szCs w:val="26"/>
                <w:lang w:eastAsia="en-US"/>
              </w:rPr>
              <w:t xml:space="preserve">Содержание сообщения полностью соответствует заданной теме, </w:t>
            </w:r>
            <w:r w:rsidRPr="00633FD5">
              <w:rPr>
                <w:rFonts w:eastAsia="Calibri"/>
                <w:sz w:val="26"/>
                <w:szCs w:val="26"/>
                <w:lang w:eastAsia="en-US"/>
              </w:rPr>
              <w:br/>
              <w:t>тема раскрыта полностью</w:t>
            </w:r>
          </w:p>
        </w:tc>
        <w:tc>
          <w:tcPr>
            <w:tcW w:w="2939" w:type="dxa"/>
          </w:tcPr>
          <w:p w:rsidR="004F173F" w:rsidRPr="00633FD5"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633FD5">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4F173F" w:rsidRPr="00633FD5"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633FD5">
              <w:rPr>
                <w:rFonts w:eastAsia="Calibri"/>
                <w:sz w:val="26"/>
                <w:szCs w:val="26"/>
                <w:lang w:eastAsia="en-US"/>
              </w:rPr>
              <w:t>Слишком краткий либо слишком пространный текст сообщения.</w:t>
            </w:r>
          </w:p>
        </w:tc>
        <w:tc>
          <w:tcPr>
            <w:tcW w:w="2083" w:type="dxa"/>
            <w:vMerge w:val="restart"/>
          </w:tcPr>
          <w:p w:rsidR="004F173F" w:rsidRPr="00633FD5"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633FD5">
              <w:rPr>
                <w:rFonts w:eastAsia="Calibri"/>
                <w:sz w:val="26"/>
                <w:szCs w:val="26"/>
                <w:lang w:eastAsia="en-US"/>
              </w:rPr>
              <w:t>Обучающийся работу не выполнил вовсе.</w:t>
            </w:r>
          </w:p>
          <w:p w:rsidR="004F173F" w:rsidRPr="00633FD5"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633FD5">
              <w:rPr>
                <w:rFonts w:eastAsia="Calibri"/>
                <w:sz w:val="26"/>
                <w:szCs w:val="26"/>
                <w:lang w:eastAsia="en-US"/>
              </w:rPr>
              <w:t>Содержание сообщения не соответствует заданной теме, тема не раскрыта.</w:t>
            </w:r>
          </w:p>
          <w:p w:rsidR="004F173F" w:rsidRPr="00633FD5" w:rsidRDefault="004F173F" w:rsidP="004C5013">
            <w:pPr>
              <w:widowControl w:val="0"/>
              <w:autoSpaceDE w:val="0"/>
              <w:autoSpaceDN w:val="0"/>
              <w:adjustRightInd w:val="0"/>
              <w:rPr>
                <w:rFonts w:eastAsia="Calibri"/>
                <w:sz w:val="26"/>
                <w:szCs w:val="26"/>
                <w:lang w:eastAsia="en-US"/>
              </w:rPr>
            </w:pPr>
          </w:p>
          <w:p w:rsidR="004F173F" w:rsidRPr="00633FD5"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633FD5">
              <w:rPr>
                <w:rFonts w:eastAsia="Calibri"/>
                <w:sz w:val="26"/>
                <w:szCs w:val="26"/>
                <w:lang w:eastAsia="en-US"/>
              </w:rPr>
              <w:t>Отчет выполнен и оформлен небрежно, без соблюдения установленных требований.</w:t>
            </w:r>
          </w:p>
          <w:p w:rsidR="004F173F" w:rsidRPr="00633FD5" w:rsidRDefault="004F173F" w:rsidP="004C5013">
            <w:pPr>
              <w:widowControl w:val="0"/>
              <w:autoSpaceDE w:val="0"/>
              <w:autoSpaceDN w:val="0"/>
              <w:adjustRightInd w:val="0"/>
              <w:rPr>
                <w:rFonts w:eastAsia="Calibri"/>
                <w:sz w:val="26"/>
                <w:szCs w:val="26"/>
                <w:lang w:eastAsia="en-US"/>
              </w:rPr>
            </w:pPr>
          </w:p>
          <w:p w:rsidR="004F173F" w:rsidRPr="00633FD5" w:rsidRDefault="004F173F" w:rsidP="004C5013">
            <w:pPr>
              <w:widowControl w:val="0"/>
              <w:autoSpaceDE w:val="0"/>
              <w:autoSpaceDN w:val="0"/>
              <w:adjustRightInd w:val="0"/>
              <w:rPr>
                <w:rFonts w:eastAsia="Calibri"/>
                <w:sz w:val="26"/>
                <w:szCs w:val="26"/>
                <w:lang w:eastAsia="en-US"/>
              </w:rPr>
            </w:pPr>
          </w:p>
          <w:p w:rsidR="004F173F" w:rsidRPr="00633FD5" w:rsidRDefault="004F173F" w:rsidP="004C5013">
            <w:pPr>
              <w:widowControl w:val="0"/>
              <w:autoSpaceDE w:val="0"/>
              <w:autoSpaceDN w:val="0"/>
              <w:adjustRightInd w:val="0"/>
              <w:rPr>
                <w:rFonts w:eastAsia="Calibri"/>
                <w:sz w:val="26"/>
                <w:szCs w:val="26"/>
                <w:lang w:eastAsia="en-US"/>
              </w:rPr>
            </w:pPr>
          </w:p>
          <w:p w:rsidR="004F173F" w:rsidRPr="00633FD5" w:rsidRDefault="004F173F" w:rsidP="004C5013">
            <w:pPr>
              <w:widowControl w:val="0"/>
              <w:autoSpaceDE w:val="0"/>
              <w:autoSpaceDN w:val="0"/>
              <w:adjustRightInd w:val="0"/>
              <w:rPr>
                <w:rFonts w:eastAsia="Calibri"/>
                <w:sz w:val="26"/>
                <w:szCs w:val="26"/>
                <w:lang w:eastAsia="en-US"/>
              </w:rPr>
            </w:pPr>
            <w:r w:rsidRPr="00633FD5">
              <w:rPr>
                <w:rFonts w:eastAsia="Calibri"/>
                <w:sz w:val="26"/>
                <w:szCs w:val="26"/>
                <w:lang w:eastAsia="en-US"/>
              </w:rPr>
              <w:t>Объем текста сообщения значительно превышает регламент. </w:t>
            </w:r>
          </w:p>
        </w:tc>
      </w:tr>
      <w:tr w:rsidR="004F173F" w:rsidRPr="00633FD5" w:rsidTr="004C5013">
        <w:tc>
          <w:tcPr>
            <w:tcW w:w="2032" w:type="dxa"/>
          </w:tcPr>
          <w:p w:rsidR="004F173F" w:rsidRPr="00633FD5" w:rsidRDefault="004F173F" w:rsidP="004C5013">
            <w:pPr>
              <w:rPr>
                <w:rFonts w:eastAsia="Calibri"/>
                <w:sz w:val="26"/>
                <w:szCs w:val="26"/>
                <w:lang w:eastAsia="en-US"/>
              </w:rPr>
            </w:pPr>
            <w:r w:rsidRPr="00633FD5">
              <w:rPr>
                <w:rFonts w:eastAsia="Calibri"/>
                <w:sz w:val="26"/>
                <w:szCs w:val="26"/>
                <w:lang w:eastAsia="en-US"/>
              </w:rPr>
              <w:t xml:space="preserve">Характер и стиль изложения материала сообщения </w:t>
            </w:r>
          </w:p>
        </w:tc>
        <w:tc>
          <w:tcPr>
            <w:tcW w:w="2745" w:type="dxa"/>
          </w:tcPr>
          <w:p w:rsidR="004F173F" w:rsidRPr="00633FD5"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633FD5">
              <w:rPr>
                <w:rFonts w:eastAsia="Calibri"/>
                <w:sz w:val="26"/>
                <w:szCs w:val="26"/>
                <w:lang w:eastAsia="en-US"/>
              </w:rPr>
              <w:t>Материал  в сообщении излагается логично, по плану;</w:t>
            </w:r>
          </w:p>
          <w:p w:rsidR="004F173F" w:rsidRPr="00633FD5"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633FD5">
              <w:rPr>
                <w:rFonts w:eastAsia="Calibri"/>
                <w:sz w:val="26"/>
                <w:szCs w:val="26"/>
                <w:lang w:eastAsia="en-US"/>
              </w:rPr>
              <w:t>В содержании используются термины по изучаемой теме;</w:t>
            </w:r>
          </w:p>
          <w:p w:rsidR="004F173F" w:rsidRPr="00633FD5"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633FD5">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4F173F" w:rsidRPr="00633FD5"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633FD5">
              <w:rPr>
                <w:rFonts w:eastAsia="Calibri"/>
                <w:sz w:val="26"/>
                <w:szCs w:val="26"/>
                <w:lang w:eastAsia="en-US"/>
              </w:rPr>
              <w:t>Материал  в сообщении не имеет четкой логики изложения (не по плану).</w:t>
            </w:r>
          </w:p>
          <w:p w:rsidR="004F173F" w:rsidRPr="00633FD5"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633FD5">
              <w:rPr>
                <w:rFonts w:eastAsia="Calibri"/>
                <w:sz w:val="26"/>
                <w:szCs w:val="26"/>
                <w:lang w:eastAsia="en-US"/>
              </w:rPr>
              <w:t>В содержании не используются термины по изучаемой теме, либо их недостаточно для раскрытия темы.</w:t>
            </w:r>
          </w:p>
          <w:p w:rsidR="004F173F" w:rsidRPr="00633FD5"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633FD5">
              <w:rPr>
                <w:rFonts w:eastAsia="Calibri"/>
                <w:sz w:val="26"/>
                <w:szCs w:val="26"/>
                <w:lang w:eastAsia="en-US"/>
              </w:rPr>
              <w:t xml:space="preserve">Произношение и объяснение терминов вызывает  </w:t>
            </w:r>
            <w:r w:rsidRPr="00633FD5">
              <w:rPr>
                <w:rFonts w:eastAsia="Calibri"/>
                <w:sz w:val="26"/>
                <w:szCs w:val="26"/>
                <w:lang w:eastAsia="en-US"/>
              </w:rPr>
              <w:lastRenderedPageBreak/>
              <w:t>затруднения.</w:t>
            </w:r>
          </w:p>
        </w:tc>
        <w:tc>
          <w:tcPr>
            <w:tcW w:w="2083" w:type="dxa"/>
            <w:vMerge/>
          </w:tcPr>
          <w:p w:rsidR="004F173F" w:rsidRPr="00633FD5" w:rsidRDefault="004F173F" w:rsidP="004C5013">
            <w:pPr>
              <w:rPr>
                <w:rFonts w:eastAsia="Calibri"/>
                <w:sz w:val="26"/>
                <w:szCs w:val="26"/>
                <w:lang w:eastAsia="en-US"/>
              </w:rPr>
            </w:pPr>
          </w:p>
        </w:tc>
      </w:tr>
      <w:tr w:rsidR="004F173F" w:rsidRPr="00633FD5" w:rsidTr="004C5013">
        <w:tc>
          <w:tcPr>
            <w:tcW w:w="2032" w:type="dxa"/>
          </w:tcPr>
          <w:p w:rsidR="004F173F" w:rsidRPr="00633FD5" w:rsidRDefault="004F173F" w:rsidP="004C5013">
            <w:pPr>
              <w:widowControl w:val="0"/>
              <w:autoSpaceDE w:val="0"/>
              <w:autoSpaceDN w:val="0"/>
              <w:adjustRightInd w:val="0"/>
              <w:rPr>
                <w:rFonts w:eastAsia="Calibri"/>
                <w:sz w:val="26"/>
                <w:szCs w:val="26"/>
                <w:lang w:eastAsia="en-US"/>
              </w:rPr>
            </w:pPr>
            <w:r w:rsidRPr="00633FD5">
              <w:rPr>
                <w:rFonts w:eastAsia="Calibri"/>
                <w:sz w:val="26"/>
                <w:szCs w:val="26"/>
                <w:lang w:eastAsia="en-US"/>
              </w:rPr>
              <w:lastRenderedPageBreak/>
              <w:t>Правильность оформления</w:t>
            </w:r>
          </w:p>
        </w:tc>
        <w:tc>
          <w:tcPr>
            <w:tcW w:w="2745" w:type="dxa"/>
          </w:tcPr>
          <w:p w:rsidR="004F173F" w:rsidRPr="00633FD5"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633FD5">
              <w:rPr>
                <w:rFonts w:eastAsia="Calibri"/>
                <w:sz w:val="26"/>
                <w:szCs w:val="26"/>
                <w:lang w:eastAsia="en-US"/>
              </w:rPr>
              <w:t>Текст сообщения оформлен аккуратно и точно в соответствии с правилами оформления.</w:t>
            </w:r>
          </w:p>
          <w:p w:rsidR="004F173F" w:rsidRPr="00633FD5"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633FD5">
              <w:rPr>
                <w:rFonts w:eastAsia="Calibri"/>
                <w:sz w:val="26"/>
                <w:szCs w:val="26"/>
                <w:lang w:eastAsia="en-US"/>
              </w:rPr>
              <w:t xml:space="preserve">Объем текста сообщения соответствует регламенту. </w:t>
            </w:r>
          </w:p>
        </w:tc>
        <w:tc>
          <w:tcPr>
            <w:tcW w:w="2939" w:type="dxa"/>
          </w:tcPr>
          <w:p w:rsidR="004F173F" w:rsidRPr="00633FD5"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633FD5">
              <w:rPr>
                <w:rFonts w:eastAsia="Calibri"/>
                <w:sz w:val="26"/>
                <w:szCs w:val="26"/>
                <w:lang w:eastAsia="en-US"/>
              </w:rPr>
              <w:t>Текст сообщения оформлен недостаточно аккуратно.</w:t>
            </w:r>
          </w:p>
          <w:p w:rsidR="004F173F" w:rsidRPr="00633FD5"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633FD5">
              <w:rPr>
                <w:rFonts w:eastAsia="Calibri"/>
                <w:sz w:val="26"/>
                <w:szCs w:val="26"/>
                <w:lang w:eastAsia="en-US"/>
              </w:rPr>
              <w:t xml:space="preserve"> Присутствуют неточности в оформлении.</w:t>
            </w:r>
          </w:p>
          <w:p w:rsidR="004F173F" w:rsidRPr="00633FD5"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633FD5">
              <w:rPr>
                <w:rFonts w:eastAsia="Calibri"/>
                <w:sz w:val="26"/>
                <w:szCs w:val="26"/>
                <w:lang w:eastAsia="en-US"/>
              </w:rPr>
              <w:t>Объем текста сообщения не соответствует регламенту.</w:t>
            </w:r>
          </w:p>
        </w:tc>
        <w:tc>
          <w:tcPr>
            <w:tcW w:w="2083" w:type="dxa"/>
            <w:vMerge/>
          </w:tcPr>
          <w:p w:rsidR="004F173F" w:rsidRPr="00633FD5" w:rsidRDefault="004F173F" w:rsidP="004C5013">
            <w:pPr>
              <w:widowControl w:val="0"/>
              <w:numPr>
                <w:ilvl w:val="0"/>
                <w:numId w:val="14"/>
              </w:numPr>
              <w:autoSpaceDE w:val="0"/>
              <w:autoSpaceDN w:val="0"/>
              <w:adjustRightInd w:val="0"/>
              <w:ind w:left="0" w:hanging="199"/>
              <w:rPr>
                <w:rFonts w:eastAsia="Calibri"/>
                <w:sz w:val="26"/>
                <w:szCs w:val="26"/>
                <w:lang w:eastAsia="en-US"/>
              </w:rPr>
            </w:pPr>
          </w:p>
        </w:tc>
      </w:tr>
    </w:tbl>
    <w:p w:rsidR="004F173F" w:rsidRPr="00633FD5" w:rsidRDefault="004F173F" w:rsidP="004F173F">
      <w:pPr>
        <w:jc w:val="both"/>
        <w:rPr>
          <w:sz w:val="26"/>
          <w:szCs w:val="26"/>
        </w:rPr>
      </w:pPr>
    </w:p>
    <w:p w:rsidR="004F173F" w:rsidRPr="00633FD5" w:rsidRDefault="004F173F" w:rsidP="004F173F">
      <w:pPr>
        <w:jc w:val="both"/>
        <w:rPr>
          <w:sz w:val="26"/>
          <w:szCs w:val="26"/>
        </w:rPr>
      </w:pPr>
      <w:r w:rsidRPr="00633FD5">
        <w:rPr>
          <w:b/>
          <w:bCs/>
          <w:sz w:val="26"/>
          <w:szCs w:val="26"/>
        </w:rPr>
        <w:t>Критерии оценки презентации</w:t>
      </w:r>
      <w:r w:rsidRPr="00633FD5">
        <w:rPr>
          <w:sz w:val="26"/>
          <w:szCs w:val="26"/>
        </w:rPr>
        <w:t xml:space="preserve"> </w:t>
      </w:r>
    </w:p>
    <w:p w:rsidR="004F173F" w:rsidRPr="00633FD5" w:rsidRDefault="004F173F" w:rsidP="004F173F">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4F173F" w:rsidRPr="00633FD5" w:rsidTr="004C5013">
        <w:tc>
          <w:tcPr>
            <w:tcW w:w="2808" w:type="dxa"/>
          </w:tcPr>
          <w:p w:rsidR="004F173F" w:rsidRPr="00633FD5" w:rsidRDefault="004F173F" w:rsidP="004C5013">
            <w:pPr>
              <w:jc w:val="both"/>
              <w:rPr>
                <w:sz w:val="26"/>
                <w:szCs w:val="26"/>
              </w:rPr>
            </w:pPr>
            <w:r w:rsidRPr="00633FD5">
              <w:rPr>
                <w:sz w:val="26"/>
                <w:szCs w:val="26"/>
              </w:rPr>
              <w:t>Критерии оценки</w:t>
            </w:r>
          </w:p>
        </w:tc>
        <w:tc>
          <w:tcPr>
            <w:tcW w:w="6660" w:type="dxa"/>
          </w:tcPr>
          <w:p w:rsidR="004F173F" w:rsidRPr="00633FD5" w:rsidRDefault="004F173F" w:rsidP="004C5013">
            <w:pPr>
              <w:jc w:val="both"/>
              <w:rPr>
                <w:sz w:val="26"/>
                <w:szCs w:val="26"/>
              </w:rPr>
            </w:pPr>
            <w:r w:rsidRPr="00633FD5">
              <w:rPr>
                <w:sz w:val="26"/>
                <w:szCs w:val="26"/>
              </w:rPr>
              <w:t>Содержание оценки</w:t>
            </w:r>
          </w:p>
        </w:tc>
      </w:tr>
      <w:tr w:rsidR="004F173F" w:rsidRPr="00633FD5" w:rsidTr="004C5013">
        <w:tc>
          <w:tcPr>
            <w:tcW w:w="2808" w:type="dxa"/>
          </w:tcPr>
          <w:p w:rsidR="004F173F" w:rsidRPr="00633FD5" w:rsidRDefault="004F173F" w:rsidP="004C5013">
            <w:pPr>
              <w:rPr>
                <w:sz w:val="26"/>
                <w:szCs w:val="26"/>
              </w:rPr>
            </w:pPr>
            <w:r w:rsidRPr="00633FD5">
              <w:rPr>
                <w:sz w:val="26"/>
                <w:szCs w:val="26"/>
              </w:rPr>
              <w:t>1. Содержательный критерий</w:t>
            </w:r>
          </w:p>
        </w:tc>
        <w:tc>
          <w:tcPr>
            <w:tcW w:w="6660" w:type="dxa"/>
          </w:tcPr>
          <w:p w:rsidR="004F173F" w:rsidRPr="00633FD5" w:rsidRDefault="004F173F" w:rsidP="004C5013">
            <w:pPr>
              <w:jc w:val="both"/>
              <w:rPr>
                <w:sz w:val="26"/>
                <w:szCs w:val="26"/>
              </w:rPr>
            </w:pPr>
            <w:r w:rsidRPr="00633FD5">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F173F" w:rsidRPr="00633FD5" w:rsidTr="004C5013">
        <w:tc>
          <w:tcPr>
            <w:tcW w:w="2808" w:type="dxa"/>
          </w:tcPr>
          <w:p w:rsidR="004F173F" w:rsidRPr="00633FD5" w:rsidRDefault="004F173F" w:rsidP="004C5013">
            <w:pPr>
              <w:jc w:val="both"/>
              <w:rPr>
                <w:sz w:val="26"/>
                <w:szCs w:val="26"/>
              </w:rPr>
            </w:pPr>
            <w:r w:rsidRPr="00633FD5">
              <w:rPr>
                <w:sz w:val="26"/>
                <w:szCs w:val="26"/>
              </w:rPr>
              <w:t>2. Логический критерий</w:t>
            </w:r>
          </w:p>
        </w:tc>
        <w:tc>
          <w:tcPr>
            <w:tcW w:w="6660" w:type="dxa"/>
          </w:tcPr>
          <w:p w:rsidR="004F173F" w:rsidRPr="00633FD5" w:rsidRDefault="004F173F" w:rsidP="004C5013">
            <w:pPr>
              <w:jc w:val="both"/>
              <w:rPr>
                <w:sz w:val="26"/>
                <w:szCs w:val="26"/>
              </w:rPr>
            </w:pPr>
            <w:r w:rsidRPr="00633FD5">
              <w:rPr>
                <w:sz w:val="26"/>
                <w:szCs w:val="26"/>
              </w:rPr>
              <w:t>стройное логико-композиционное построение речи, доказательность, аргументированность</w:t>
            </w:r>
          </w:p>
        </w:tc>
      </w:tr>
      <w:tr w:rsidR="004F173F" w:rsidRPr="00633FD5" w:rsidTr="004C5013">
        <w:tc>
          <w:tcPr>
            <w:tcW w:w="2808" w:type="dxa"/>
          </w:tcPr>
          <w:p w:rsidR="004F173F" w:rsidRPr="00633FD5" w:rsidRDefault="004F173F" w:rsidP="004C5013">
            <w:pPr>
              <w:jc w:val="both"/>
              <w:rPr>
                <w:sz w:val="26"/>
                <w:szCs w:val="26"/>
              </w:rPr>
            </w:pPr>
            <w:r w:rsidRPr="00633FD5">
              <w:rPr>
                <w:sz w:val="26"/>
                <w:szCs w:val="26"/>
              </w:rPr>
              <w:t xml:space="preserve">3. Речевой критерий </w:t>
            </w:r>
          </w:p>
        </w:tc>
        <w:tc>
          <w:tcPr>
            <w:tcW w:w="6660" w:type="dxa"/>
          </w:tcPr>
          <w:p w:rsidR="004F173F" w:rsidRPr="00633FD5" w:rsidRDefault="004F173F" w:rsidP="004C5013">
            <w:pPr>
              <w:jc w:val="both"/>
              <w:rPr>
                <w:sz w:val="26"/>
                <w:szCs w:val="26"/>
              </w:rPr>
            </w:pPr>
            <w:r w:rsidRPr="00633FD5">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F173F" w:rsidRPr="00633FD5" w:rsidTr="004C5013">
        <w:tc>
          <w:tcPr>
            <w:tcW w:w="2808" w:type="dxa"/>
          </w:tcPr>
          <w:p w:rsidR="004F173F" w:rsidRPr="00633FD5" w:rsidRDefault="004F173F" w:rsidP="004C5013">
            <w:pPr>
              <w:rPr>
                <w:sz w:val="26"/>
                <w:szCs w:val="26"/>
              </w:rPr>
            </w:pPr>
            <w:r w:rsidRPr="00633FD5">
              <w:rPr>
                <w:sz w:val="26"/>
                <w:szCs w:val="26"/>
              </w:rPr>
              <w:t>4. Психологический критерий</w:t>
            </w:r>
          </w:p>
        </w:tc>
        <w:tc>
          <w:tcPr>
            <w:tcW w:w="6660" w:type="dxa"/>
          </w:tcPr>
          <w:p w:rsidR="004F173F" w:rsidRPr="00633FD5" w:rsidRDefault="004F173F" w:rsidP="004C5013">
            <w:pPr>
              <w:jc w:val="both"/>
              <w:rPr>
                <w:sz w:val="26"/>
                <w:szCs w:val="26"/>
              </w:rPr>
            </w:pPr>
            <w:r w:rsidRPr="00633FD5">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F173F" w:rsidRPr="00633FD5" w:rsidTr="004C5013">
        <w:tc>
          <w:tcPr>
            <w:tcW w:w="2808" w:type="dxa"/>
          </w:tcPr>
          <w:p w:rsidR="004F173F" w:rsidRPr="00633FD5" w:rsidRDefault="004F173F" w:rsidP="004C5013">
            <w:pPr>
              <w:rPr>
                <w:sz w:val="26"/>
                <w:szCs w:val="26"/>
              </w:rPr>
            </w:pPr>
            <w:r w:rsidRPr="00633FD5">
              <w:rPr>
                <w:sz w:val="26"/>
                <w:szCs w:val="26"/>
              </w:rPr>
              <w:t>5. Критерий соблюдения дизайн-эргономических требований к компьютерной презентации</w:t>
            </w:r>
          </w:p>
        </w:tc>
        <w:tc>
          <w:tcPr>
            <w:tcW w:w="6660" w:type="dxa"/>
          </w:tcPr>
          <w:p w:rsidR="004F173F" w:rsidRPr="00633FD5" w:rsidRDefault="004F173F" w:rsidP="004C5013">
            <w:pPr>
              <w:jc w:val="both"/>
              <w:rPr>
                <w:sz w:val="26"/>
                <w:szCs w:val="26"/>
              </w:rPr>
            </w:pPr>
            <w:r w:rsidRPr="00633FD5">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F173F" w:rsidRPr="00633FD5" w:rsidRDefault="004F173F" w:rsidP="004F173F">
      <w:pPr>
        <w:snapToGrid w:val="0"/>
        <w:jc w:val="both"/>
        <w:rPr>
          <w:rFonts w:eastAsia="Calibri"/>
          <w:sz w:val="26"/>
          <w:szCs w:val="26"/>
          <w:lang w:eastAsia="en-US"/>
        </w:rPr>
      </w:pPr>
    </w:p>
    <w:p w:rsidR="004F173F" w:rsidRPr="00633FD5" w:rsidRDefault="004F173F" w:rsidP="004F173F">
      <w:pPr>
        <w:snapToGrid w:val="0"/>
        <w:jc w:val="both"/>
        <w:rPr>
          <w:rFonts w:eastAsia="Calibri"/>
          <w:sz w:val="26"/>
          <w:szCs w:val="26"/>
          <w:lang w:eastAsia="en-US"/>
        </w:rPr>
      </w:pPr>
    </w:p>
    <w:p w:rsidR="004F173F" w:rsidRPr="00633FD5" w:rsidRDefault="004F173F" w:rsidP="004F173F">
      <w:pPr>
        <w:snapToGrid w:val="0"/>
        <w:jc w:val="both"/>
        <w:rPr>
          <w:rFonts w:eastAsia="Calibri"/>
          <w:sz w:val="26"/>
          <w:szCs w:val="26"/>
          <w:lang w:eastAsia="en-US"/>
        </w:rPr>
      </w:pPr>
    </w:p>
    <w:p w:rsidR="004F173F" w:rsidRPr="00633FD5" w:rsidRDefault="004F173F" w:rsidP="004F173F">
      <w:pPr>
        <w:snapToGrid w:val="0"/>
        <w:jc w:val="both"/>
        <w:rPr>
          <w:rFonts w:eastAsia="Calibri"/>
          <w:sz w:val="26"/>
          <w:szCs w:val="26"/>
          <w:lang w:eastAsia="en-US"/>
        </w:rPr>
      </w:pPr>
    </w:p>
    <w:p w:rsidR="004F173F" w:rsidRPr="00633FD5" w:rsidRDefault="004F173F" w:rsidP="004F173F">
      <w:pPr>
        <w:snapToGrid w:val="0"/>
        <w:jc w:val="both"/>
        <w:rPr>
          <w:rFonts w:eastAsia="Calibri"/>
          <w:sz w:val="26"/>
          <w:szCs w:val="26"/>
          <w:lang w:eastAsia="en-US"/>
        </w:rPr>
      </w:pPr>
    </w:p>
    <w:p w:rsidR="004F173F" w:rsidRPr="00633FD5" w:rsidRDefault="004F173F" w:rsidP="004F173F">
      <w:pPr>
        <w:snapToGrid w:val="0"/>
        <w:jc w:val="both"/>
        <w:rPr>
          <w:rFonts w:eastAsia="Calibri"/>
          <w:sz w:val="26"/>
          <w:szCs w:val="26"/>
          <w:lang w:eastAsia="en-US"/>
        </w:rPr>
      </w:pPr>
    </w:p>
    <w:p w:rsidR="004F173F" w:rsidRPr="00633FD5" w:rsidRDefault="004F173F" w:rsidP="004F173F">
      <w:pPr>
        <w:snapToGrid w:val="0"/>
        <w:jc w:val="both"/>
        <w:rPr>
          <w:rFonts w:eastAsia="Calibri"/>
          <w:sz w:val="26"/>
          <w:szCs w:val="26"/>
          <w:lang w:eastAsia="en-US"/>
        </w:rPr>
      </w:pPr>
    </w:p>
    <w:p w:rsidR="004F173F" w:rsidRPr="00633FD5" w:rsidRDefault="004F173F" w:rsidP="004F173F">
      <w:pPr>
        <w:snapToGrid w:val="0"/>
        <w:jc w:val="center"/>
        <w:rPr>
          <w:rFonts w:eastAsia="Calibri"/>
          <w:b/>
          <w:sz w:val="26"/>
          <w:szCs w:val="26"/>
          <w:lang w:eastAsia="en-US"/>
        </w:rPr>
      </w:pPr>
      <w:r w:rsidRPr="00633FD5">
        <w:rPr>
          <w:rFonts w:eastAsia="Calibri"/>
          <w:b/>
          <w:sz w:val="26"/>
          <w:szCs w:val="26"/>
          <w:lang w:eastAsia="en-US"/>
        </w:rPr>
        <w:lastRenderedPageBreak/>
        <w:t>Информационное обеспечение выполнения</w:t>
      </w:r>
      <w:r w:rsidRPr="00633FD5">
        <w:rPr>
          <w:rFonts w:eastAsia="Calibri"/>
          <w:b/>
          <w:sz w:val="26"/>
          <w:szCs w:val="26"/>
          <w:lang w:eastAsia="en-US"/>
        </w:rPr>
        <w:br/>
        <w:t xml:space="preserve"> внеаудиторной самостоятельной работы</w:t>
      </w:r>
    </w:p>
    <w:p w:rsidR="004F173F" w:rsidRPr="00633FD5" w:rsidRDefault="004F173F" w:rsidP="004F173F">
      <w:pPr>
        <w:snapToGrid w:val="0"/>
        <w:jc w:val="center"/>
        <w:rPr>
          <w:rFonts w:eastAsia="Calibri"/>
          <w:b/>
          <w:sz w:val="26"/>
          <w:szCs w:val="26"/>
          <w:lang w:eastAsia="en-US"/>
        </w:rPr>
      </w:pPr>
    </w:p>
    <w:p w:rsidR="00633FD5" w:rsidRPr="00633FD5" w:rsidRDefault="00633FD5" w:rsidP="00633FD5">
      <w:pPr>
        <w:rPr>
          <w:b/>
          <w:sz w:val="26"/>
          <w:szCs w:val="26"/>
        </w:rPr>
      </w:pPr>
      <w:r w:rsidRPr="00633FD5">
        <w:rPr>
          <w:b/>
          <w:sz w:val="26"/>
          <w:szCs w:val="26"/>
        </w:rPr>
        <w:t>Основные источники:</w:t>
      </w:r>
    </w:p>
    <w:p w:rsidR="00633FD5" w:rsidRPr="00633FD5" w:rsidRDefault="00633FD5" w:rsidP="00633FD5">
      <w:pPr>
        <w:pStyle w:val="a3"/>
        <w:numPr>
          <w:ilvl w:val="0"/>
          <w:numId w:val="20"/>
        </w:numPr>
        <w:shd w:val="clear" w:color="auto" w:fill="FFFFFF"/>
        <w:rPr>
          <w:sz w:val="26"/>
          <w:szCs w:val="26"/>
        </w:rPr>
      </w:pPr>
      <w:r w:rsidRPr="00633FD5">
        <w:rPr>
          <w:sz w:val="26"/>
          <w:szCs w:val="26"/>
          <w:lang w:val="tt-RU"/>
        </w:rPr>
        <w:t>Эш кәгаз</w:t>
      </w:r>
      <w:r w:rsidRPr="00633FD5">
        <w:rPr>
          <w:sz w:val="26"/>
          <w:szCs w:val="26"/>
        </w:rPr>
        <w:t>ьл</w:t>
      </w:r>
      <w:r w:rsidRPr="00633FD5">
        <w:rPr>
          <w:sz w:val="26"/>
          <w:szCs w:val="26"/>
          <w:lang w:val="tt-RU"/>
        </w:rPr>
        <w:t>әре үрнәкләре. Образ</w:t>
      </w:r>
      <w:r w:rsidRPr="00633FD5">
        <w:rPr>
          <w:sz w:val="26"/>
          <w:szCs w:val="26"/>
        </w:rPr>
        <w:t xml:space="preserve">деловых бумаг. – Казань: Татарское кн.изд- во,1999,240 с. </w:t>
      </w:r>
    </w:p>
    <w:p w:rsidR="00633FD5" w:rsidRPr="00633FD5" w:rsidRDefault="00633FD5" w:rsidP="00633FD5">
      <w:pPr>
        <w:pStyle w:val="a4"/>
        <w:numPr>
          <w:ilvl w:val="0"/>
          <w:numId w:val="19"/>
        </w:numPr>
        <w:spacing w:before="100" w:beforeAutospacing="1" w:after="100" w:afterAutospacing="1" w:line="240" w:lineRule="auto"/>
        <w:contextualSpacing/>
        <w:rPr>
          <w:rFonts w:ascii="Times New Roman" w:hAnsi="Times New Roman" w:cs="Times New Roman"/>
          <w:b/>
          <w:sz w:val="26"/>
          <w:szCs w:val="26"/>
        </w:rPr>
      </w:pPr>
      <w:r w:rsidRPr="00633FD5">
        <w:rPr>
          <w:rFonts w:ascii="Times New Roman" w:hAnsi="Times New Roman" w:cs="Times New Roman"/>
          <w:b/>
          <w:sz w:val="26"/>
          <w:szCs w:val="26"/>
        </w:rPr>
        <w:t xml:space="preserve">Дополнительные источники: </w:t>
      </w:r>
    </w:p>
    <w:p w:rsidR="00633FD5" w:rsidRPr="00633FD5" w:rsidRDefault="00633FD5" w:rsidP="00633FD5">
      <w:pPr>
        <w:pStyle w:val="a3"/>
        <w:numPr>
          <w:ilvl w:val="0"/>
          <w:numId w:val="20"/>
        </w:numPr>
        <w:shd w:val="clear" w:color="auto" w:fill="FFFFFF"/>
        <w:rPr>
          <w:sz w:val="26"/>
          <w:szCs w:val="26"/>
        </w:rPr>
      </w:pPr>
      <w:r w:rsidRPr="00633FD5">
        <w:rPr>
          <w:bCs/>
          <w:sz w:val="26"/>
          <w:szCs w:val="26"/>
        </w:rPr>
        <w:t>Валиуллина Р.Г., Нигъметзянова Ф.М., Хусаинова Р.Н. Эшлекле татар теле. Укыту -методик кулланма. -Казан: РИЦ «Школа», 2004-88 бит.</w:t>
      </w:r>
      <w:r w:rsidRPr="00633FD5">
        <w:rPr>
          <w:sz w:val="26"/>
          <w:szCs w:val="26"/>
        </w:rPr>
        <w:t xml:space="preserve"> </w:t>
      </w:r>
    </w:p>
    <w:p w:rsidR="00633FD5" w:rsidRPr="00633FD5" w:rsidRDefault="00633FD5" w:rsidP="00633FD5">
      <w:pPr>
        <w:pStyle w:val="a3"/>
        <w:numPr>
          <w:ilvl w:val="0"/>
          <w:numId w:val="20"/>
        </w:numPr>
        <w:shd w:val="clear" w:color="auto" w:fill="FFFFFF"/>
        <w:rPr>
          <w:sz w:val="26"/>
          <w:szCs w:val="26"/>
        </w:rPr>
      </w:pPr>
      <w:r w:rsidRPr="00633FD5">
        <w:rPr>
          <w:sz w:val="26"/>
          <w:szCs w:val="26"/>
        </w:rPr>
        <w:t>Сафиуллина Ф.С., Ф</w:t>
      </w:r>
      <w:r w:rsidRPr="00633FD5">
        <w:rPr>
          <w:sz w:val="26"/>
          <w:szCs w:val="26"/>
          <w:lang w:val="tt-RU"/>
        </w:rPr>
        <w:t>әтхулловаК.С. Татар теле: Рус урта гомуми белем мәкт.10 нчы с –фы өчен д- лек ( Рус телендә сөйләшүче балалар өчен). – Казан: Мәгариф, 2001 – 271б.</w:t>
      </w:r>
    </w:p>
    <w:p w:rsidR="00633FD5" w:rsidRPr="00633FD5" w:rsidRDefault="00633FD5" w:rsidP="00633FD5">
      <w:pPr>
        <w:pStyle w:val="a4"/>
        <w:numPr>
          <w:ilvl w:val="0"/>
          <w:numId w:val="20"/>
        </w:numPr>
        <w:contextualSpacing/>
        <w:rPr>
          <w:rFonts w:ascii="Times New Roman" w:hAnsi="Times New Roman" w:cs="Times New Roman"/>
          <w:sz w:val="26"/>
          <w:szCs w:val="26"/>
        </w:rPr>
      </w:pPr>
      <w:r w:rsidRPr="00633FD5">
        <w:rPr>
          <w:rFonts w:ascii="Times New Roman" w:hAnsi="Times New Roman" w:cs="Times New Roman"/>
          <w:sz w:val="26"/>
          <w:szCs w:val="26"/>
          <w:lang w:val="tt-RU"/>
        </w:rPr>
        <w:t>“Татар теле” дәреслек, 11кл.,Ф.С.Сафиуллина,Казан,”Мәгариф” нәшрияты,2007ел.</w:t>
      </w:r>
    </w:p>
    <w:p w:rsidR="00633FD5" w:rsidRPr="00633FD5" w:rsidRDefault="00633FD5" w:rsidP="00633FD5">
      <w:pPr>
        <w:pStyle w:val="a4"/>
        <w:numPr>
          <w:ilvl w:val="0"/>
          <w:numId w:val="20"/>
        </w:numPr>
        <w:spacing w:after="0" w:line="240" w:lineRule="auto"/>
        <w:contextualSpacing/>
        <w:rPr>
          <w:rFonts w:ascii="Times New Roman" w:hAnsi="Times New Roman" w:cs="Times New Roman"/>
          <w:sz w:val="26"/>
          <w:szCs w:val="26"/>
        </w:rPr>
      </w:pPr>
      <w:r w:rsidRPr="00633FD5">
        <w:rPr>
          <w:rFonts w:ascii="Times New Roman" w:hAnsi="Times New Roman" w:cs="Times New Roman"/>
          <w:sz w:val="26"/>
          <w:szCs w:val="26"/>
          <w:lang w:val="tt-RU"/>
        </w:rPr>
        <w:t xml:space="preserve">Практический татарский язык: методическое пособие для </w:t>
      </w:r>
      <w:r w:rsidRPr="00633FD5">
        <w:rPr>
          <w:rFonts w:ascii="Times New Roman" w:hAnsi="Times New Roman" w:cs="Times New Roman"/>
          <w:sz w:val="26"/>
          <w:szCs w:val="26"/>
        </w:rPr>
        <w:t xml:space="preserve">изучающих татарский язык = </w:t>
      </w:r>
      <w:r w:rsidRPr="00633FD5">
        <w:rPr>
          <w:rFonts w:ascii="Times New Roman" w:hAnsi="Times New Roman" w:cs="Times New Roman"/>
          <w:sz w:val="26"/>
          <w:szCs w:val="26"/>
          <w:lang w:val="tt-RU"/>
        </w:rPr>
        <w:t>Гамәли татар теле: татар телен өйрәнүчеләр өчен методик кулланма /  Р.Ф. Фаттахова. – 2-е изд., испр., доп. – Казан</w:t>
      </w:r>
      <w:r w:rsidRPr="00633FD5">
        <w:rPr>
          <w:rFonts w:ascii="Times New Roman" w:hAnsi="Times New Roman" w:cs="Times New Roman"/>
          <w:sz w:val="26"/>
          <w:szCs w:val="26"/>
        </w:rPr>
        <w:t>ь : Татар. кн. изд-во, 2012. – 176 с.</w:t>
      </w:r>
    </w:p>
    <w:p w:rsidR="00633FD5" w:rsidRPr="00633FD5" w:rsidRDefault="00633FD5" w:rsidP="00633FD5">
      <w:pPr>
        <w:pStyle w:val="a4"/>
        <w:numPr>
          <w:ilvl w:val="0"/>
          <w:numId w:val="19"/>
        </w:numPr>
        <w:spacing w:before="100" w:beforeAutospacing="1" w:after="100" w:afterAutospacing="1" w:line="240" w:lineRule="auto"/>
        <w:contextualSpacing/>
        <w:rPr>
          <w:rFonts w:ascii="Times New Roman" w:hAnsi="Times New Roman" w:cs="Times New Roman"/>
          <w:color w:val="000000"/>
          <w:sz w:val="26"/>
          <w:szCs w:val="26"/>
        </w:rPr>
      </w:pPr>
      <w:r w:rsidRPr="00633FD5">
        <w:rPr>
          <w:rFonts w:ascii="Times New Roman" w:hAnsi="Times New Roman" w:cs="Times New Roman"/>
          <w:color w:val="000000"/>
          <w:sz w:val="26"/>
          <w:szCs w:val="26"/>
        </w:rPr>
        <w:t>Русско- татарский словарь. Около 47 000 слов. 3 – е издание, исправленное. Под редакцией доктора филологических наук Ф. А. Ганиева. – Москва: « Русский язык» - 1991</w:t>
      </w:r>
    </w:p>
    <w:p w:rsidR="00633FD5" w:rsidRPr="00633FD5" w:rsidRDefault="00633FD5" w:rsidP="00633FD5">
      <w:pPr>
        <w:pStyle w:val="a4"/>
        <w:numPr>
          <w:ilvl w:val="0"/>
          <w:numId w:val="19"/>
        </w:numPr>
        <w:spacing w:before="100" w:beforeAutospacing="1" w:after="100" w:afterAutospacing="1" w:line="240" w:lineRule="auto"/>
        <w:contextualSpacing/>
        <w:rPr>
          <w:rFonts w:ascii="Times New Roman" w:hAnsi="Times New Roman" w:cs="Times New Roman"/>
          <w:sz w:val="26"/>
          <w:szCs w:val="26"/>
        </w:rPr>
      </w:pPr>
      <w:r w:rsidRPr="00633FD5">
        <w:rPr>
          <w:rFonts w:ascii="Times New Roman" w:hAnsi="Times New Roman" w:cs="Times New Roman"/>
          <w:color w:val="000000"/>
          <w:sz w:val="26"/>
          <w:szCs w:val="26"/>
        </w:rPr>
        <w:t>Татарско – руссский и русско – татарский карманный словарь. Казань, ТаРИХ, 2008. – С. 568</w:t>
      </w:r>
    </w:p>
    <w:p w:rsidR="00633FD5" w:rsidRPr="00633FD5" w:rsidRDefault="00633FD5" w:rsidP="00633FD5">
      <w:pPr>
        <w:pStyle w:val="a4"/>
        <w:numPr>
          <w:ilvl w:val="0"/>
          <w:numId w:val="21"/>
        </w:numPr>
        <w:spacing w:after="0" w:line="240" w:lineRule="auto"/>
        <w:contextualSpacing/>
        <w:rPr>
          <w:rFonts w:ascii="Times New Roman" w:hAnsi="Times New Roman" w:cs="Times New Roman"/>
          <w:sz w:val="26"/>
          <w:szCs w:val="26"/>
        </w:rPr>
      </w:pPr>
      <w:r w:rsidRPr="00633FD5">
        <w:rPr>
          <w:rFonts w:ascii="Times New Roman" w:hAnsi="Times New Roman" w:cs="Times New Roman"/>
          <w:sz w:val="26"/>
          <w:szCs w:val="26"/>
          <w:lang w:val="tt-RU"/>
        </w:rPr>
        <w:t>“Татар теле” дәреслек, 11кл.,Ф.С.Сафиуллина,Казан,”Мәгариф” нәшрияты,2007ел.</w:t>
      </w:r>
    </w:p>
    <w:p w:rsidR="00633FD5" w:rsidRPr="00633FD5" w:rsidRDefault="00633FD5" w:rsidP="00633FD5">
      <w:pPr>
        <w:pStyle w:val="a4"/>
        <w:numPr>
          <w:ilvl w:val="0"/>
          <w:numId w:val="21"/>
        </w:numPr>
        <w:spacing w:after="0" w:line="240" w:lineRule="auto"/>
        <w:contextualSpacing/>
        <w:rPr>
          <w:rFonts w:ascii="Times New Roman" w:hAnsi="Times New Roman" w:cs="Times New Roman"/>
          <w:sz w:val="26"/>
          <w:szCs w:val="26"/>
        </w:rPr>
      </w:pPr>
      <w:r w:rsidRPr="00633FD5">
        <w:rPr>
          <w:rFonts w:ascii="Times New Roman" w:hAnsi="Times New Roman" w:cs="Times New Roman"/>
          <w:sz w:val="26"/>
          <w:szCs w:val="26"/>
        </w:rPr>
        <w:t>Сафиуллина Ф.С., Ибра</w:t>
      </w:r>
      <w:r w:rsidRPr="00633FD5">
        <w:rPr>
          <w:rFonts w:ascii="Times New Roman" w:hAnsi="Times New Roman" w:cs="Times New Roman"/>
          <w:sz w:val="26"/>
          <w:szCs w:val="26"/>
          <w:lang w:val="tt-RU"/>
        </w:rPr>
        <w:t xml:space="preserve">һимов Г.Б. Хикмәтле дә, бизәкле дә тел. – Казан: Мәгариф,2013. - 176   </w:t>
      </w:r>
    </w:p>
    <w:p w:rsidR="00633FD5" w:rsidRPr="00633FD5" w:rsidRDefault="00633FD5" w:rsidP="00633FD5">
      <w:pPr>
        <w:pStyle w:val="a4"/>
        <w:numPr>
          <w:ilvl w:val="0"/>
          <w:numId w:val="21"/>
        </w:numPr>
        <w:spacing w:after="0" w:line="240" w:lineRule="auto"/>
        <w:contextualSpacing/>
        <w:rPr>
          <w:rFonts w:ascii="Times New Roman" w:hAnsi="Times New Roman" w:cs="Times New Roman"/>
          <w:sz w:val="26"/>
          <w:szCs w:val="26"/>
        </w:rPr>
      </w:pPr>
      <w:r w:rsidRPr="00633FD5">
        <w:rPr>
          <w:rFonts w:ascii="Times New Roman" w:hAnsi="Times New Roman" w:cs="Times New Roman"/>
          <w:sz w:val="26"/>
          <w:szCs w:val="26"/>
          <w:lang w:val="tt-RU"/>
        </w:rPr>
        <w:t xml:space="preserve">Практический татарский язык: методическое пособие для </w:t>
      </w:r>
      <w:r w:rsidRPr="00633FD5">
        <w:rPr>
          <w:rFonts w:ascii="Times New Roman" w:hAnsi="Times New Roman" w:cs="Times New Roman"/>
          <w:sz w:val="26"/>
          <w:szCs w:val="26"/>
        </w:rPr>
        <w:t xml:space="preserve">изучающих татарский язык = </w:t>
      </w:r>
      <w:r w:rsidRPr="00633FD5">
        <w:rPr>
          <w:rFonts w:ascii="Times New Roman" w:hAnsi="Times New Roman" w:cs="Times New Roman"/>
          <w:sz w:val="26"/>
          <w:szCs w:val="26"/>
          <w:lang w:val="tt-RU"/>
        </w:rPr>
        <w:t>Гамәли татар теле: татар телен өйрәнүчеләр өчен методик кулланма /  Р.Ф. Фаттахова. – 2-е изд., испр., доп. – Казан</w:t>
      </w:r>
      <w:r w:rsidRPr="00633FD5">
        <w:rPr>
          <w:rFonts w:ascii="Times New Roman" w:hAnsi="Times New Roman" w:cs="Times New Roman"/>
          <w:sz w:val="26"/>
          <w:szCs w:val="26"/>
        </w:rPr>
        <w:t>ь : Татар. кн. изд-во, 2012. – 176 с.</w:t>
      </w:r>
    </w:p>
    <w:p w:rsidR="00633FD5" w:rsidRPr="00633FD5" w:rsidRDefault="00633FD5" w:rsidP="00633FD5">
      <w:pPr>
        <w:pStyle w:val="a4"/>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6"/>
          <w:szCs w:val="26"/>
        </w:rPr>
      </w:pPr>
      <w:r w:rsidRPr="00633FD5">
        <w:rPr>
          <w:rFonts w:ascii="Times New Roman" w:hAnsi="Times New Roman" w:cs="Times New Roman"/>
          <w:bCs/>
          <w:sz w:val="26"/>
          <w:szCs w:val="26"/>
          <w:lang w:val="tt-RU"/>
        </w:rPr>
        <w:t>Кадырова Ф.М. Русско-англо-татарский разговорник: деловое об</w:t>
      </w:r>
      <w:r w:rsidRPr="00633FD5">
        <w:rPr>
          <w:rFonts w:ascii="Times New Roman" w:hAnsi="Times New Roman" w:cs="Times New Roman"/>
          <w:bCs/>
          <w:sz w:val="26"/>
          <w:szCs w:val="26"/>
        </w:rPr>
        <w:t>щение.-Казань: КСЮИ,2000.</w:t>
      </w:r>
    </w:p>
    <w:p w:rsidR="00633FD5" w:rsidRPr="00633FD5" w:rsidRDefault="00633FD5" w:rsidP="00633FD5">
      <w:pPr>
        <w:pStyle w:val="a4"/>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6"/>
          <w:szCs w:val="26"/>
        </w:rPr>
      </w:pPr>
      <w:r w:rsidRPr="00633FD5">
        <w:rPr>
          <w:rFonts w:ascii="Times New Roman" w:hAnsi="Times New Roman" w:cs="Times New Roman"/>
          <w:bCs/>
          <w:sz w:val="26"/>
          <w:szCs w:val="26"/>
        </w:rPr>
        <w:t xml:space="preserve">Кирсанова М.В.Современное делопроизводство. - Москва-Новосибирск, 2002. </w:t>
      </w:r>
    </w:p>
    <w:p w:rsidR="00633FD5" w:rsidRPr="00633FD5" w:rsidRDefault="00633FD5" w:rsidP="00633FD5">
      <w:pPr>
        <w:pStyle w:val="a4"/>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6"/>
          <w:szCs w:val="26"/>
        </w:rPr>
      </w:pPr>
      <w:r w:rsidRPr="00633FD5">
        <w:rPr>
          <w:rFonts w:ascii="Times New Roman" w:hAnsi="Times New Roman" w:cs="Times New Roman"/>
          <w:bCs/>
          <w:sz w:val="26"/>
          <w:szCs w:val="26"/>
        </w:rPr>
        <w:t>Стенюков М.В. Образцы документов по делопроизводству. – Москва,2003.</w:t>
      </w:r>
    </w:p>
    <w:p w:rsidR="00633FD5" w:rsidRPr="00633FD5" w:rsidRDefault="00633FD5" w:rsidP="00633FD5">
      <w:pPr>
        <w:pStyle w:val="a4"/>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6"/>
          <w:szCs w:val="26"/>
        </w:rPr>
      </w:pPr>
      <w:r w:rsidRPr="00633FD5">
        <w:rPr>
          <w:rFonts w:ascii="Times New Roman" w:hAnsi="Times New Roman" w:cs="Times New Roman"/>
          <w:bCs/>
          <w:sz w:val="26"/>
          <w:szCs w:val="26"/>
        </w:rPr>
        <w:t xml:space="preserve"> Шеламова Г.М. Деловая культура и психология общения. – Москва,2003.</w:t>
      </w:r>
    </w:p>
    <w:p w:rsidR="00633FD5" w:rsidRPr="00633FD5" w:rsidRDefault="00633FD5" w:rsidP="00633FD5">
      <w:pPr>
        <w:pStyle w:val="a4"/>
        <w:numPr>
          <w:ilvl w:val="0"/>
          <w:numId w:val="21"/>
        </w:numPr>
        <w:spacing w:after="0" w:line="240" w:lineRule="auto"/>
        <w:contextualSpacing/>
        <w:rPr>
          <w:rFonts w:ascii="Times New Roman" w:hAnsi="Times New Roman" w:cs="Times New Roman"/>
          <w:sz w:val="26"/>
          <w:szCs w:val="26"/>
          <w:lang w:val="tt-RU"/>
        </w:rPr>
      </w:pPr>
      <w:r w:rsidRPr="00633FD5">
        <w:rPr>
          <w:rFonts w:ascii="Times New Roman" w:hAnsi="Times New Roman" w:cs="Times New Roman"/>
          <w:sz w:val="26"/>
          <w:szCs w:val="26"/>
          <w:lang w:val="tt-RU"/>
        </w:rPr>
        <w:t>Федеральный закон от 29.12.2012</w:t>
      </w:r>
      <w:r w:rsidRPr="00633FD5">
        <w:rPr>
          <w:rFonts w:ascii="Times New Roman" w:hAnsi="Times New Roman" w:cs="Times New Roman"/>
          <w:sz w:val="26"/>
          <w:szCs w:val="26"/>
          <w:lang w:val="en-US"/>
        </w:rPr>
        <w:t>N</w:t>
      </w:r>
      <w:r w:rsidRPr="00633FD5">
        <w:rPr>
          <w:rFonts w:ascii="Times New Roman" w:hAnsi="Times New Roman" w:cs="Times New Roman"/>
          <w:sz w:val="26"/>
          <w:szCs w:val="26"/>
        </w:rPr>
        <w:t xml:space="preserve"> 273-</w:t>
      </w:r>
      <w:r w:rsidRPr="00633FD5">
        <w:rPr>
          <w:rFonts w:ascii="Times New Roman" w:hAnsi="Times New Roman" w:cs="Times New Roman"/>
          <w:sz w:val="26"/>
          <w:szCs w:val="26"/>
          <w:lang w:val="tt-RU"/>
        </w:rPr>
        <w:t>ФЗ (ред. От30.12.2015) “Об образовании в Российской Федера</w:t>
      </w:r>
      <w:r w:rsidRPr="00633FD5">
        <w:rPr>
          <w:rFonts w:ascii="Times New Roman" w:hAnsi="Times New Roman" w:cs="Times New Roman"/>
          <w:sz w:val="26"/>
          <w:szCs w:val="26"/>
        </w:rPr>
        <w:t>ц</w:t>
      </w:r>
      <w:r w:rsidRPr="00633FD5">
        <w:rPr>
          <w:rFonts w:ascii="Times New Roman" w:hAnsi="Times New Roman" w:cs="Times New Roman"/>
          <w:sz w:val="26"/>
          <w:szCs w:val="26"/>
          <w:lang w:val="tt-RU"/>
        </w:rPr>
        <w:t>ии”.</w:t>
      </w:r>
    </w:p>
    <w:p w:rsidR="00633FD5" w:rsidRPr="00633FD5" w:rsidRDefault="00633FD5" w:rsidP="00633FD5">
      <w:pPr>
        <w:pStyle w:val="a4"/>
        <w:numPr>
          <w:ilvl w:val="0"/>
          <w:numId w:val="21"/>
        </w:numPr>
        <w:spacing w:after="0" w:line="240" w:lineRule="auto"/>
        <w:contextualSpacing/>
        <w:rPr>
          <w:rFonts w:ascii="Times New Roman" w:hAnsi="Times New Roman" w:cs="Times New Roman"/>
          <w:sz w:val="26"/>
          <w:szCs w:val="26"/>
          <w:lang w:val="tt-RU"/>
        </w:rPr>
      </w:pPr>
      <w:r w:rsidRPr="00633FD5">
        <w:rPr>
          <w:rFonts w:ascii="Times New Roman" w:hAnsi="Times New Roman" w:cs="Times New Roman"/>
          <w:sz w:val="26"/>
          <w:szCs w:val="26"/>
          <w:lang w:val="tt-RU"/>
        </w:rPr>
        <w:t>“Татарстан Республикасы дәүләт телләре һәм Татарстан Республикасында башка телләр турында” Татарстан Республикасы Законы (2004 ел, 1 июль )</w:t>
      </w:r>
    </w:p>
    <w:p w:rsidR="00633FD5" w:rsidRPr="00633FD5" w:rsidRDefault="00633FD5" w:rsidP="00633FD5">
      <w:pPr>
        <w:pStyle w:val="a4"/>
        <w:numPr>
          <w:ilvl w:val="0"/>
          <w:numId w:val="21"/>
        </w:numPr>
        <w:spacing w:after="0" w:line="240" w:lineRule="auto"/>
        <w:contextualSpacing/>
        <w:rPr>
          <w:rFonts w:ascii="Times New Roman" w:hAnsi="Times New Roman" w:cs="Times New Roman"/>
          <w:sz w:val="26"/>
          <w:szCs w:val="26"/>
          <w:lang w:val="tt-RU"/>
        </w:rPr>
      </w:pPr>
      <w:r w:rsidRPr="00633FD5">
        <w:rPr>
          <w:rFonts w:ascii="Times New Roman" w:hAnsi="Times New Roman" w:cs="Times New Roman"/>
          <w:sz w:val="26"/>
          <w:szCs w:val="26"/>
          <w:lang w:val="tt-RU"/>
        </w:rPr>
        <w:t>Татар теленнән гомуми белем бирүнең дәүләт стандарты. – Татарстан Республикасы Мәгариф һәм фән министрлыгы. – Казан, 2008.</w:t>
      </w:r>
    </w:p>
    <w:p w:rsidR="00633FD5" w:rsidRPr="00633FD5" w:rsidRDefault="00633FD5" w:rsidP="00633FD5">
      <w:pPr>
        <w:pStyle w:val="a4"/>
        <w:numPr>
          <w:ilvl w:val="0"/>
          <w:numId w:val="21"/>
        </w:numPr>
        <w:spacing w:after="0" w:line="240" w:lineRule="auto"/>
        <w:contextualSpacing/>
        <w:rPr>
          <w:rFonts w:ascii="Times New Roman" w:hAnsi="Times New Roman" w:cs="Times New Roman"/>
          <w:sz w:val="26"/>
          <w:szCs w:val="26"/>
          <w:lang w:val="tt-RU"/>
        </w:rPr>
      </w:pPr>
      <w:r w:rsidRPr="00633FD5">
        <w:rPr>
          <w:rFonts w:ascii="Times New Roman" w:hAnsi="Times New Roman" w:cs="Times New Roman"/>
          <w:sz w:val="26"/>
          <w:szCs w:val="26"/>
          <w:lang w:val="tt-RU"/>
        </w:rPr>
        <w:t>ФГОС СПО</w:t>
      </w:r>
    </w:p>
    <w:p w:rsidR="00633FD5" w:rsidRPr="00633FD5" w:rsidRDefault="00633FD5" w:rsidP="00633FD5">
      <w:pPr>
        <w:pStyle w:val="a4"/>
        <w:numPr>
          <w:ilvl w:val="0"/>
          <w:numId w:val="21"/>
        </w:numPr>
        <w:spacing w:after="0" w:line="240" w:lineRule="auto"/>
        <w:contextualSpacing/>
        <w:rPr>
          <w:rFonts w:ascii="Times New Roman" w:hAnsi="Times New Roman" w:cs="Times New Roman"/>
          <w:sz w:val="26"/>
          <w:szCs w:val="26"/>
        </w:rPr>
      </w:pPr>
      <w:r w:rsidRPr="00633FD5">
        <w:rPr>
          <w:rFonts w:ascii="Times New Roman" w:hAnsi="Times New Roman" w:cs="Times New Roman"/>
          <w:sz w:val="26"/>
          <w:szCs w:val="26"/>
        </w:rPr>
        <w:lastRenderedPageBreak/>
        <w:t>Сафиуллина Ф.С. Татарский язык за два года. «Магариф». К. 2000г.</w:t>
      </w:r>
    </w:p>
    <w:p w:rsidR="00633FD5" w:rsidRPr="00633FD5" w:rsidRDefault="00633FD5" w:rsidP="00633FD5">
      <w:pPr>
        <w:pStyle w:val="a4"/>
        <w:numPr>
          <w:ilvl w:val="0"/>
          <w:numId w:val="21"/>
        </w:numPr>
        <w:spacing w:after="0" w:line="240" w:lineRule="auto"/>
        <w:contextualSpacing/>
        <w:rPr>
          <w:rFonts w:ascii="Times New Roman" w:hAnsi="Times New Roman" w:cs="Times New Roman"/>
          <w:sz w:val="26"/>
          <w:szCs w:val="26"/>
        </w:rPr>
      </w:pPr>
      <w:r w:rsidRPr="00633FD5">
        <w:rPr>
          <w:rFonts w:ascii="Times New Roman" w:hAnsi="Times New Roman" w:cs="Times New Roman"/>
          <w:sz w:val="26"/>
          <w:szCs w:val="26"/>
        </w:rPr>
        <w:t>Сафиуллина Ф.С. Карманный татарско – русский и русско – татарский словарь. «Казань:тарих»2005г.</w:t>
      </w:r>
    </w:p>
    <w:p w:rsidR="00633FD5" w:rsidRPr="00633FD5" w:rsidRDefault="00633FD5" w:rsidP="00633FD5">
      <w:pPr>
        <w:pStyle w:val="a4"/>
        <w:numPr>
          <w:ilvl w:val="0"/>
          <w:numId w:val="21"/>
        </w:numPr>
        <w:spacing w:after="0" w:line="240" w:lineRule="auto"/>
        <w:contextualSpacing/>
        <w:rPr>
          <w:rFonts w:ascii="Times New Roman" w:hAnsi="Times New Roman" w:cs="Times New Roman"/>
          <w:sz w:val="26"/>
          <w:szCs w:val="26"/>
          <w:lang w:val="tt-RU"/>
        </w:rPr>
      </w:pPr>
      <w:r w:rsidRPr="00633FD5">
        <w:rPr>
          <w:rFonts w:ascii="Times New Roman" w:hAnsi="Times New Roman" w:cs="Times New Roman"/>
          <w:sz w:val="26"/>
          <w:szCs w:val="26"/>
          <w:lang w:val="tt-RU"/>
        </w:rPr>
        <w:t>Тел – акылның баскычы. Татар теле дәресләре: Урта махсус уку йортлары өчен дәреслек / М.С Артюшина, Р.Р. Мәүләтшина, Ф.М, Нигъмәтҗанова, Р.Н. Хөсәенова. – Казан: Мәгариф, 2007. – 159 б.</w:t>
      </w:r>
    </w:p>
    <w:p w:rsidR="00633FD5" w:rsidRPr="00633FD5" w:rsidRDefault="00633FD5" w:rsidP="00633FD5">
      <w:pPr>
        <w:pStyle w:val="a4"/>
        <w:numPr>
          <w:ilvl w:val="0"/>
          <w:numId w:val="21"/>
        </w:numPr>
        <w:spacing w:after="0" w:line="240" w:lineRule="auto"/>
        <w:contextualSpacing/>
        <w:rPr>
          <w:rFonts w:ascii="Times New Roman" w:hAnsi="Times New Roman" w:cs="Times New Roman"/>
          <w:sz w:val="26"/>
          <w:szCs w:val="26"/>
          <w:lang w:val="tt-RU"/>
        </w:rPr>
      </w:pPr>
      <w:r w:rsidRPr="00633FD5">
        <w:rPr>
          <w:rFonts w:ascii="Times New Roman" w:hAnsi="Times New Roman" w:cs="Times New Roman"/>
          <w:sz w:val="26"/>
          <w:szCs w:val="26"/>
          <w:lang w:val="tt-RU"/>
        </w:rPr>
        <w:t>Сборник правил по татарскому языку для русскоязычных уча</w:t>
      </w:r>
      <w:r w:rsidRPr="00633FD5">
        <w:rPr>
          <w:rFonts w:ascii="Times New Roman" w:hAnsi="Times New Roman" w:cs="Times New Roman"/>
          <w:sz w:val="26"/>
          <w:szCs w:val="26"/>
        </w:rPr>
        <w:t>щ</w:t>
      </w:r>
      <w:r w:rsidRPr="00633FD5">
        <w:rPr>
          <w:rFonts w:ascii="Times New Roman" w:hAnsi="Times New Roman" w:cs="Times New Roman"/>
          <w:sz w:val="26"/>
          <w:szCs w:val="26"/>
          <w:lang w:val="tt-RU"/>
        </w:rPr>
        <w:t xml:space="preserve">ихся. </w:t>
      </w:r>
      <w:r w:rsidRPr="00633FD5">
        <w:rPr>
          <w:rFonts w:ascii="Times New Roman" w:hAnsi="Times New Roman" w:cs="Times New Roman"/>
          <w:sz w:val="26"/>
          <w:szCs w:val="26"/>
        </w:rPr>
        <w:t xml:space="preserve">Казань, Издательство </w:t>
      </w:r>
      <w:r w:rsidRPr="00633FD5">
        <w:rPr>
          <w:rFonts w:ascii="Times New Roman" w:hAnsi="Times New Roman" w:cs="Times New Roman"/>
          <w:sz w:val="26"/>
          <w:szCs w:val="26"/>
          <w:lang w:val="tt-RU"/>
        </w:rPr>
        <w:t>“Гыйлем”, 2008.</w:t>
      </w:r>
    </w:p>
    <w:p w:rsidR="00633FD5" w:rsidRPr="00633FD5" w:rsidRDefault="00633FD5" w:rsidP="00633FD5">
      <w:pPr>
        <w:pStyle w:val="a4"/>
        <w:numPr>
          <w:ilvl w:val="0"/>
          <w:numId w:val="21"/>
        </w:numPr>
        <w:spacing w:after="0" w:line="240" w:lineRule="auto"/>
        <w:contextualSpacing/>
        <w:rPr>
          <w:rFonts w:ascii="Times New Roman" w:hAnsi="Times New Roman" w:cs="Times New Roman"/>
          <w:sz w:val="26"/>
          <w:szCs w:val="26"/>
          <w:lang w:val="tt-RU"/>
        </w:rPr>
      </w:pPr>
      <w:r w:rsidRPr="00633FD5">
        <w:rPr>
          <w:rFonts w:ascii="Times New Roman" w:hAnsi="Times New Roman" w:cs="Times New Roman"/>
          <w:sz w:val="26"/>
          <w:szCs w:val="26"/>
          <w:lang w:val="tt-RU"/>
        </w:rPr>
        <w:t>Нигматуллина Р.Р. Методическое пособие (Сборник упражнений и текстов по татарскому языку для русскоязычных учащихся) (на татар.яз) – Набережные Челны. 2001.</w:t>
      </w:r>
    </w:p>
    <w:p w:rsidR="00633FD5" w:rsidRPr="00633FD5" w:rsidRDefault="00633FD5" w:rsidP="00633FD5">
      <w:pPr>
        <w:pStyle w:val="a4"/>
        <w:numPr>
          <w:ilvl w:val="0"/>
          <w:numId w:val="21"/>
        </w:numPr>
        <w:spacing w:after="0" w:line="240" w:lineRule="auto"/>
        <w:contextualSpacing/>
        <w:rPr>
          <w:rFonts w:ascii="Times New Roman" w:hAnsi="Times New Roman" w:cs="Times New Roman"/>
          <w:sz w:val="26"/>
          <w:szCs w:val="26"/>
          <w:lang w:val="tt-RU"/>
        </w:rPr>
      </w:pPr>
      <w:r w:rsidRPr="00633FD5">
        <w:rPr>
          <w:rFonts w:ascii="Times New Roman" w:hAnsi="Times New Roman" w:cs="Times New Roman"/>
          <w:sz w:val="26"/>
          <w:szCs w:val="26"/>
          <w:lang w:val="tt-RU"/>
        </w:rPr>
        <w:t>Сафиуллина Ф.С. Татарский язык (интенсивный курс). – Казань: изд – во “ Хәтер”, 1998.</w:t>
      </w:r>
    </w:p>
    <w:p w:rsidR="00633FD5" w:rsidRPr="00633FD5" w:rsidRDefault="00633FD5" w:rsidP="00633FD5">
      <w:pPr>
        <w:ind w:left="360"/>
        <w:rPr>
          <w:b/>
          <w:sz w:val="26"/>
          <w:szCs w:val="26"/>
        </w:rPr>
      </w:pPr>
      <w:r w:rsidRPr="00633FD5">
        <w:rPr>
          <w:b/>
          <w:sz w:val="26"/>
          <w:szCs w:val="26"/>
        </w:rPr>
        <w:t xml:space="preserve">Интернет-ресурсы: </w:t>
      </w:r>
    </w:p>
    <w:p w:rsidR="00633FD5" w:rsidRPr="00633FD5" w:rsidRDefault="00633FD5" w:rsidP="00633FD5">
      <w:pPr>
        <w:pStyle w:val="a4"/>
        <w:numPr>
          <w:ilvl w:val="0"/>
          <w:numId w:val="22"/>
        </w:numPr>
        <w:spacing w:after="0" w:line="240" w:lineRule="auto"/>
        <w:contextualSpacing/>
        <w:rPr>
          <w:rFonts w:ascii="Times New Roman" w:hAnsi="Times New Roman" w:cs="Times New Roman"/>
          <w:sz w:val="26"/>
          <w:szCs w:val="26"/>
          <w:lang w:val="tt-RU"/>
        </w:rPr>
      </w:pPr>
      <w:r w:rsidRPr="00633FD5">
        <w:rPr>
          <w:rFonts w:ascii="Times New Roman" w:hAnsi="Times New Roman" w:cs="Times New Roman"/>
          <w:sz w:val="26"/>
          <w:szCs w:val="26"/>
          <w:lang w:val="tt-RU"/>
        </w:rPr>
        <w:t>–htp://znanium.com/</w:t>
      </w:r>
    </w:p>
    <w:p w:rsidR="00633FD5" w:rsidRPr="00633FD5" w:rsidRDefault="00E64312" w:rsidP="00633FD5">
      <w:pPr>
        <w:pStyle w:val="a4"/>
        <w:numPr>
          <w:ilvl w:val="0"/>
          <w:numId w:val="22"/>
        </w:numPr>
        <w:spacing w:after="0" w:line="240" w:lineRule="auto"/>
        <w:contextualSpacing/>
        <w:rPr>
          <w:rFonts w:ascii="Times New Roman" w:hAnsi="Times New Roman" w:cs="Times New Roman"/>
          <w:sz w:val="26"/>
          <w:szCs w:val="26"/>
          <w:lang w:val="tt-RU"/>
        </w:rPr>
      </w:pPr>
      <w:hyperlink r:id="rId8" w:history="1">
        <w:r w:rsidR="00633FD5" w:rsidRPr="00633FD5">
          <w:rPr>
            <w:rStyle w:val="af"/>
            <w:sz w:val="26"/>
            <w:szCs w:val="26"/>
            <w:lang w:val="tt-RU"/>
          </w:rPr>
          <w:t>http://belem.ru</w:t>
        </w:r>
      </w:hyperlink>
    </w:p>
    <w:p w:rsidR="00633FD5" w:rsidRPr="00633FD5" w:rsidRDefault="00E64312" w:rsidP="00633FD5">
      <w:pPr>
        <w:pStyle w:val="a4"/>
        <w:numPr>
          <w:ilvl w:val="0"/>
          <w:numId w:val="22"/>
        </w:numPr>
        <w:spacing w:after="0" w:line="240" w:lineRule="auto"/>
        <w:contextualSpacing/>
        <w:rPr>
          <w:rFonts w:ascii="Times New Roman" w:hAnsi="Times New Roman" w:cs="Times New Roman"/>
          <w:sz w:val="26"/>
          <w:szCs w:val="26"/>
          <w:lang w:val="tt-RU"/>
        </w:rPr>
      </w:pPr>
      <w:hyperlink r:id="rId9" w:history="1">
        <w:r w:rsidR="00633FD5" w:rsidRPr="00633FD5">
          <w:rPr>
            <w:rStyle w:val="af"/>
            <w:sz w:val="26"/>
            <w:szCs w:val="26"/>
            <w:lang w:val="tt-RU"/>
          </w:rPr>
          <w:t>http://suzlek.ru</w:t>
        </w:r>
      </w:hyperlink>
    </w:p>
    <w:p w:rsidR="00633FD5" w:rsidRPr="00633FD5" w:rsidRDefault="00E64312" w:rsidP="00633FD5">
      <w:pPr>
        <w:pStyle w:val="a4"/>
        <w:numPr>
          <w:ilvl w:val="0"/>
          <w:numId w:val="22"/>
        </w:numPr>
        <w:spacing w:after="0" w:line="240" w:lineRule="auto"/>
        <w:contextualSpacing/>
        <w:rPr>
          <w:rFonts w:ascii="Times New Roman" w:hAnsi="Times New Roman" w:cs="Times New Roman"/>
          <w:sz w:val="26"/>
          <w:szCs w:val="26"/>
          <w:lang w:val="tt-RU"/>
        </w:rPr>
      </w:pPr>
      <w:hyperlink r:id="rId10" w:history="1">
        <w:r w:rsidR="00633FD5" w:rsidRPr="00633FD5">
          <w:rPr>
            <w:rStyle w:val="af"/>
            <w:sz w:val="26"/>
            <w:szCs w:val="26"/>
            <w:lang w:val="tt-RU"/>
          </w:rPr>
          <w:t>http://kitap.net.ru</w:t>
        </w:r>
      </w:hyperlink>
    </w:p>
    <w:p w:rsidR="00633FD5" w:rsidRPr="00633FD5" w:rsidRDefault="00E64312" w:rsidP="00633FD5">
      <w:pPr>
        <w:pStyle w:val="a4"/>
        <w:numPr>
          <w:ilvl w:val="0"/>
          <w:numId w:val="22"/>
        </w:numPr>
        <w:spacing w:after="0" w:line="240" w:lineRule="auto"/>
        <w:contextualSpacing/>
        <w:rPr>
          <w:rFonts w:ascii="Times New Roman" w:hAnsi="Times New Roman" w:cs="Times New Roman"/>
          <w:sz w:val="26"/>
          <w:szCs w:val="26"/>
          <w:lang w:val="tt-RU"/>
        </w:rPr>
      </w:pPr>
      <w:hyperlink r:id="rId11" w:history="1">
        <w:r w:rsidR="00633FD5" w:rsidRPr="00633FD5">
          <w:rPr>
            <w:rStyle w:val="af"/>
            <w:sz w:val="26"/>
            <w:szCs w:val="26"/>
            <w:lang w:val="tt-RU"/>
          </w:rPr>
          <w:t>http://gabdullatukay.ru/</w:t>
        </w:r>
      </w:hyperlink>
    </w:p>
    <w:p w:rsidR="00633FD5" w:rsidRPr="00633FD5" w:rsidRDefault="00E64312" w:rsidP="00633FD5">
      <w:pPr>
        <w:pStyle w:val="a4"/>
        <w:numPr>
          <w:ilvl w:val="0"/>
          <w:numId w:val="22"/>
        </w:numPr>
        <w:spacing w:after="0" w:line="240" w:lineRule="auto"/>
        <w:contextualSpacing/>
        <w:rPr>
          <w:rFonts w:ascii="Times New Roman" w:hAnsi="Times New Roman" w:cs="Times New Roman"/>
          <w:sz w:val="26"/>
          <w:szCs w:val="26"/>
          <w:lang w:val="tt-RU"/>
        </w:rPr>
      </w:pPr>
      <w:hyperlink r:id="rId12" w:history="1">
        <w:r w:rsidR="00633FD5" w:rsidRPr="00633FD5">
          <w:rPr>
            <w:rStyle w:val="af"/>
            <w:sz w:val="26"/>
            <w:szCs w:val="26"/>
            <w:lang w:val="tt-RU"/>
          </w:rPr>
          <w:t>http://www.tugan-tel.com/</w:t>
        </w:r>
      </w:hyperlink>
    </w:p>
    <w:p w:rsidR="00633FD5" w:rsidRPr="00633FD5" w:rsidRDefault="00633FD5" w:rsidP="00633FD5">
      <w:pPr>
        <w:pStyle w:val="a4"/>
        <w:numPr>
          <w:ilvl w:val="0"/>
          <w:numId w:val="22"/>
        </w:numPr>
        <w:spacing w:after="0" w:line="240" w:lineRule="auto"/>
        <w:contextualSpacing/>
        <w:rPr>
          <w:rFonts w:ascii="Times New Roman" w:hAnsi="Times New Roman" w:cs="Times New Roman"/>
          <w:sz w:val="26"/>
          <w:szCs w:val="26"/>
          <w:lang w:val="tt-RU"/>
        </w:rPr>
      </w:pPr>
      <w:r w:rsidRPr="00633FD5">
        <w:rPr>
          <w:rFonts w:ascii="Times New Roman" w:hAnsi="Times New Roman" w:cs="Times New Roman"/>
          <w:sz w:val="26"/>
          <w:szCs w:val="26"/>
          <w:lang w:val="tt-RU"/>
        </w:rPr>
        <w:t>http://www.tatknigafund.ru/</w:t>
      </w:r>
    </w:p>
    <w:p w:rsidR="00633FD5" w:rsidRPr="00633FD5" w:rsidRDefault="00633FD5" w:rsidP="00633FD5">
      <w:pPr>
        <w:pStyle w:val="a4"/>
        <w:numPr>
          <w:ilvl w:val="0"/>
          <w:numId w:val="22"/>
        </w:numPr>
        <w:spacing w:after="0" w:line="240" w:lineRule="auto"/>
        <w:contextualSpacing/>
        <w:rPr>
          <w:rFonts w:ascii="Times New Roman" w:hAnsi="Times New Roman" w:cs="Times New Roman"/>
          <w:sz w:val="26"/>
          <w:szCs w:val="26"/>
          <w:lang w:val="tt-RU"/>
        </w:rPr>
      </w:pPr>
      <w:r w:rsidRPr="00633FD5">
        <w:rPr>
          <w:rFonts w:ascii="Times New Roman" w:hAnsi="Times New Roman" w:cs="Times New Roman"/>
          <w:sz w:val="26"/>
          <w:szCs w:val="26"/>
          <w:lang w:val="tt-RU"/>
        </w:rPr>
        <w:t>Татар теле һәм әдәбияты – Википидия ru.wikipedia.org/ Татар теле</w:t>
      </w:r>
    </w:p>
    <w:p w:rsidR="00633FD5" w:rsidRPr="00633FD5" w:rsidRDefault="00633FD5" w:rsidP="00633FD5">
      <w:pPr>
        <w:pStyle w:val="a4"/>
        <w:numPr>
          <w:ilvl w:val="0"/>
          <w:numId w:val="22"/>
        </w:numPr>
        <w:spacing w:after="0" w:line="240" w:lineRule="auto"/>
        <w:contextualSpacing/>
        <w:rPr>
          <w:rFonts w:ascii="Times New Roman" w:hAnsi="Times New Roman" w:cs="Times New Roman"/>
          <w:sz w:val="26"/>
          <w:szCs w:val="26"/>
          <w:lang w:val="tt-RU"/>
        </w:rPr>
      </w:pPr>
      <w:r w:rsidRPr="00633FD5">
        <w:rPr>
          <w:rFonts w:ascii="Times New Roman" w:hAnsi="Times New Roman" w:cs="Times New Roman"/>
          <w:sz w:val="26"/>
          <w:szCs w:val="26"/>
          <w:lang w:val="tt-RU"/>
        </w:rPr>
        <w:t>Казан шәһәре администрациясенең рәсми сайты Week-end  в Казани. Tatarlar.ru&gt;rubriki/tatresources.html</w:t>
      </w:r>
    </w:p>
    <w:p w:rsidR="00633FD5" w:rsidRPr="00633FD5" w:rsidRDefault="00633FD5" w:rsidP="00633FD5">
      <w:pPr>
        <w:pStyle w:val="a4"/>
        <w:numPr>
          <w:ilvl w:val="0"/>
          <w:numId w:val="22"/>
        </w:numPr>
        <w:spacing w:after="0" w:line="240" w:lineRule="auto"/>
        <w:contextualSpacing/>
        <w:rPr>
          <w:rFonts w:ascii="Times New Roman" w:hAnsi="Times New Roman" w:cs="Times New Roman"/>
          <w:sz w:val="26"/>
          <w:szCs w:val="26"/>
          <w:lang w:val="tt-RU"/>
        </w:rPr>
      </w:pPr>
      <w:r w:rsidRPr="00633FD5">
        <w:rPr>
          <w:rFonts w:ascii="Times New Roman" w:hAnsi="Times New Roman" w:cs="Times New Roman"/>
          <w:sz w:val="26"/>
          <w:szCs w:val="26"/>
          <w:lang w:val="tt-RU"/>
        </w:rPr>
        <w:t xml:space="preserve">Мин татарча сөйләшәм </w:t>
      </w:r>
      <w:hyperlink r:id="rId13" w:history="1">
        <w:r w:rsidRPr="00633FD5">
          <w:rPr>
            <w:rStyle w:val="af"/>
            <w:sz w:val="26"/>
            <w:szCs w:val="26"/>
            <w:lang w:val="tt-RU"/>
          </w:rPr>
          <w:t>www.proskolu/ru</w:t>
        </w:r>
      </w:hyperlink>
    </w:p>
    <w:p w:rsidR="00633FD5" w:rsidRPr="00633FD5" w:rsidRDefault="00633FD5" w:rsidP="00633FD5">
      <w:pPr>
        <w:pStyle w:val="a4"/>
        <w:ind w:left="1146"/>
        <w:rPr>
          <w:rFonts w:ascii="Times New Roman" w:hAnsi="Times New Roman" w:cs="Times New Roman"/>
          <w:sz w:val="26"/>
          <w:szCs w:val="26"/>
          <w:lang w:val="tt-RU"/>
        </w:rPr>
      </w:pPr>
    </w:p>
    <w:p w:rsidR="00633FD5" w:rsidRPr="00633FD5" w:rsidRDefault="00633FD5" w:rsidP="00633FD5">
      <w:pPr>
        <w:ind w:firstLine="567"/>
        <w:rPr>
          <w:b/>
          <w:sz w:val="26"/>
          <w:szCs w:val="26"/>
        </w:rPr>
      </w:pPr>
      <w:r w:rsidRPr="00633FD5">
        <w:rPr>
          <w:b/>
          <w:sz w:val="26"/>
          <w:szCs w:val="26"/>
        </w:rPr>
        <w:t xml:space="preserve"> Сервисы и инструменты:</w:t>
      </w:r>
    </w:p>
    <w:p w:rsidR="00633FD5" w:rsidRPr="00633FD5" w:rsidRDefault="00633FD5" w:rsidP="00633FD5">
      <w:pPr>
        <w:pStyle w:val="a4"/>
        <w:numPr>
          <w:ilvl w:val="0"/>
          <w:numId w:val="24"/>
        </w:numPr>
        <w:spacing w:after="0" w:line="240" w:lineRule="auto"/>
        <w:contextualSpacing/>
        <w:rPr>
          <w:rFonts w:ascii="Times New Roman" w:hAnsi="Times New Roman" w:cs="Times New Roman"/>
          <w:sz w:val="26"/>
          <w:szCs w:val="26"/>
        </w:rPr>
      </w:pPr>
      <w:r w:rsidRPr="00633FD5">
        <w:rPr>
          <w:rFonts w:ascii="Times New Roman" w:hAnsi="Times New Roman" w:cs="Times New Roman"/>
          <w:sz w:val="26"/>
          <w:szCs w:val="26"/>
          <w:lang w:val="en-US"/>
        </w:rPr>
        <w:t>Skype</w:t>
      </w:r>
      <w:r w:rsidRPr="00633FD5">
        <w:rPr>
          <w:rFonts w:ascii="Times New Roman" w:hAnsi="Times New Roman" w:cs="Times New Roman"/>
          <w:sz w:val="26"/>
          <w:szCs w:val="26"/>
        </w:rPr>
        <w:t xml:space="preserve"> (режим доступа: </w:t>
      </w:r>
      <w:hyperlink r:id="rId14">
        <w:r w:rsidRPr="00633FD5">
          <w:rPr>
            <w:rFonts w:ascii="Times New Roman" w:hAnsi="Times New Roman" w:cs="Times New Roman"/>
            <w:color w:val="0000FF"/>
            <w:sz w:val="26"/>
            <w:szCs w:val="26"/>
            <w:u w:val="single"/>
            <w:lang w:val="en-US"/>
          </w:rPr>
          <w:t>https</w:t>
        </w:r>
        <w:r w:rsidRPr="00633FD5">
          <w:rPr>
            <w:rFonts w:ascii="Times New Roman" w:hAnsi="Times New Roman" w:cs="Times New Roman"/>
            <w:color w:val="0000FF"/>
            <w:sz w:val="26"/>
            <w:szCs w:val="26"/>
            <w:u w:val="single"/>
          </w:rPr>
          <w:t>://</w:t>
        </w:r>
        <w:r w:rsidRPr="00633FD5">
          <w:rPr>
            <w:rFonts w:ascii="Times New Roman" w:hAnsi="Times New Roman" w:cs="Times New Roman"/>
            <w:color w:val="0000FF"/>
            <w:sz w:val="26"/>
            <w:szCs w:val="26"/>
            <w:u w:val="single"/>
            <w:lang w:val="en-US"/>
          </w:rPr>
          <w:t>www</w:t>
        </w:r>
        <w:r w:rsidRPr="00633FD5">
          <w:rPr>
            <w:rFonts w:ascii="Times New Roman" w:hAnsi="Times New Roman" w:cs="Times New Roman"/>
            <w:color w:val="0000FF"/>
            <w:sz w:val="26"/>
            <w:szCs w:val="26"/>
            <w:u w:val="single"/>
          </w:rPr>
          <w:t>.</w:t>
        </w:r>
        <w:r w:rsidRPr="00633FD5">
          <w:rPr>
            <w:rFonts w:ascii="Times New Roman" w:hAnsi="Times New Roman" w:cs="Times New Roman"/>
            <w:color w:val="0000FF"/>
            <w:sz w:val="26"/>
            <w:szCs w:val="26"/>
            <w:u w:val="single"/>
            <w:lang w:val="en-US"/>
          </w:rPr>
          <w:t>skype</w:t>
        </w:r>
        <w:r w:rsidRPr="00633FD5">
          <w:rPr>
            <w:rFonts w:ascii="Times New Roman" w:hAnsi="Times New Roman" w:cs="Times New Roman"/>
            <w:color w:val="0000FF"/>
            <w:sz w:val="26"/>
            <w:szCs w:val="26"/>
            <w:u w:val="single"/>
          </w:rPr>
          <w:t>.</w:t>
        </w:r>
        <w:r w:rsidRPr="00633FD5">
          <w:rPr>
            <w:rFonts w:ascii="Times New Roman" w:hAnsi="Times New Roman" w:cs="Times New Roman"/>
            <w:color w:val="0000FF"/>
            <w:sz w:val="26"/>
            <w:szCs w:val="26"/>
            <w:u w:val="single"/>
            <w:lang w:val="en-US"/>
          </w:rPr>
          <w:t>com</w:t>
        </w:r>
        <w:r w:rsidRPr="00633FD5">
          <w:rPr>
            <w:rFonts w:ascii="Times New Roman" w:hAnsi="Times New Roman" w:cs="Times New Roman"/>
            <w:color w:val="0000FF"/>
            <w:sz w:val="26"/>
            <w:szCs w:val="26"/>
            <w:u w:val="single"/>
          </w:rPr>
          <w:t>/</w:t>
        </w:r>
      </w:hyperlink>
      <w:r w:rsidRPr="00633FD5">
        <w:rPr>
          <w:rFonts w:ascii="Times New Roman" w:hAnsi="Times New Roman" w:cs="Times New Roman"/>
          <w:sz w:val="26"/>
          <w:szCs w:val="26"/>
        </w:rPr>
        <w:t>)</w:t>
      </w:r>
    </w:p>
    <w:p w:rsidR="00633FD5" w:rsidRPr="00633FD5" w:rsidRDefault="00633FD5" w:rsidP="00633FD5">
      <w:pPr>
        <w:pStyle w:val="a4"/>
        <w:numPr>
          <w:ilvl w:val="0"/>
          <w:numId w:val="23"/>
        </w:numPr>
        <w:spacing w:after="0" w:line="240" w:lineRule="auto"/>
        <w:contextualSpacing/>
        <w:rPr>
          <w:rFonts w:ascii="Times New Roman" w:hAnsi="Times New Roman" w:cs="Times New Roman"/>
          <w:sz w:val="26"/>
          <w:szCs w:val="26"/>
        </w:rPr>
      </w:pPr>
      <w:r w:rsidRPr="00633FD5">
        <w:rPr>
          <w:rFonts w:ascii="Times New Roman" w:hAnsi="Times New Roman" w:cs="Times New Roman"/>
          <w:sz w:val="26"/>
          <w:szCs w:val="26"/>
          <w:lang w:val="en-US"/>
        </w:rPr>
        <w:t>Zoom</w:t>
      </w:r>
      <w:r w:rsidRPr="00633FD5">
        <w:rPr>
          <w:rFonts w:ascii="Times New Roman" w:hAnsi="Times New Roman" w:cs="Times New Roman"/>
          <w:sz w:val="26"/>
          <w:szCs w:val="26"/>
        </w:rPr>
        <w:t xml:space="preserve"> (режим доступа: </w:t>
      </w:r>
      <w:r w:rsidRPr="00633FD5">
        <w:rPr>
          <w:rFonts w:ascii="Times New Roman" w:hAnsi="Times New Roman" w:cs="Times New Roman"/>
          <w:color w:val="0000FF"/>
          <w:sz w:val="26"/>
          <w:szCs w:val="26"/>
          <w:u w:val="single"/>
          <w:lang w:val="en-US"/>
        </w:rPr>
        <w:t>https</w:t>
      </w:r>
      <w:r w:rsidRPr="00633FD5">
        <w:rPr>
          <w:rFonts w:ascii="Times New Roman" w:hAnsi="Times New Roman" w:cs="Times New Roman"/>
          <w:color w:val="0000FF"/>
          <w:sz w:val="26"/>
          <w:szCs w:val="26"/>
          <w:u w:val="single"/>
        </w:rPr>
        <w:t xml:space="preserve">:// </w:t>
      </w:r>
      <w:r w:rsidRPr="00633FD5">
        <w:rPr>
          <w:rFonts w:ascii="Times New Roman" w:hAnsi="Times New Roman" w:cs="Times New Roman"/>
          <w:color w:val="0000FF"/>
          <w:sz w:val="26"/>
          <w:szCs w:val="26"/>
          <w:u w:val="single"/>
          <w:lang w:val="en-US"/>
        </w:rPr>
        <w:t>zoom</w:t>
      </w:r>
      <w:r w:rsidRPr="00633FD5">
        <w:rPr>
          <w:rFonts w:ascii="Times New Roman" w:hAnsi="Times New Roman" w:cs="Times New Roman"/>
          <w:color w:val="0000FF"/>
          <w:sz w:val="26"/>
          <w:szCs w:val="26"/>
          <w:u w:val="single"/>
        </w:rPr>
        <w:t>.</w:t>
      </w:r>
      <w:r w:rsidRPr="00633FD5">
        <w:rPr>
          <w:rFonts w:ascii="Times New Roman" w:hAnsi="Times New Roman" w:cs="Times New Roman"/>
          <w:color w:val="0000FF"/>
          <w:sz w:val="26"/>
          <w:szCs w:val="26"/>
          <w:u w:val="single"/>
          <w:lang w:val="en-US"/>
        </w:rPr>
        <w:t>us</w:t>
      </w:r>
      <w:r w:rsidRPr="00633FD5">
        <w:rPr>
          <w:rFonts w:ascii="Times New Roman" w:hAnsi="Times New Roman" w:cs="Times New Roman"/>
          <w:color w:val="0000FF"/>
          <w:sz w:val="26"/>
          <w:szCs w:val="26"/>
          <w:u w:val="single"/>
        </w:rPr>
        <w:t>/</w:t>
      </w:r>
      <w:r w:rsidRPr="00633FD5">
        <w:rPr>
          <w:rFonts w:ascii="Times New Roman" w:hAnsi="Times New Roman" w:cs="Times New Roman"/>
          <w:sz w:val="26"/>
          <w:szCs w:val="26"/>
        </w:rPr>
        <w:t>)</w:t>
      </w:r>
    </w:p>
    <w:p w:rsidR="00633FD5" w:rsidRPr="00633FD5" w:rsidRDefault="00633FD5" w:rsidP="00633FD5">
      <w:pPr>
        <w:pStyle w:val="a4"/>
        <w:numPr>
          <w:ilvl w:val="0"/>
          <w:numId w:val="23"/>
        </w:numPr>
        <w:spacing w:after="0" w:line="240" w:lineRule="auto"/>
        <w:contextualSpacing/>
        <w:rPr>
          <w:rFonts w:ascii="Times New Roman" w:hAnsi="Times New Roman" w:cs="Times New Roman"/>
          <w:sz w:val="26"/>
          <w:szCs w:val="26"/>
        </w:rPr>
      </w:pPr>
      <w:r w:rsidRPr="00633FD5">
        <w:rPr>
          <w:rFonts w:ascii="Times New Roman" w:hAnsi="Times New Roman" w:cs="Times New Roman"/>
          <w:sz w:val="26"/>
          <w:szCs w:val="26"/>
        </w:rPr>
        <w:t>https://</w:t>
      </w:r>
      <w:r w:rsidRPr="00633FD5">
        <w:rPr>
          <w:rFonts w:ascii="Times New Roman" w:hAnsi="Times New Roman" w:cs="Times New Roman"/>
          <w:sz w:val="26"/>
          <w:szCs w:val="26"/>
          <w:lang w:val="en-US"/>
        </w:rPr>
        <w:t>disk</w:t>
      </w:r>
      <w:r w:rsidRPr="00633FD5">
        <w:rPr>
          <w:rFonts w:ascii="Times New Roman" w:hAnsi="Times New Roman" w:cs="Times New Roman"/>
          <w:sz w:val="26"/>
          <w:szCs w:val="26"/>
        </w:rPr>
        <w:t>.</w:t>
      </w:r>
      <w:r w:rsidRPr="00633FD5">
        <w:rPr>
          <w:rFonts w:ascii="Times New Roman" w:hAnsi="Times New Roman" w:cs="Times New Roman"/>
          <w:sz w:val="26"/>
          <w:szCs w:val="26"/>
          <w:lang w:val="en-US"/>
        </w:rPr>
        <w:t>yandex</w:t>
      </w:r>
      <w:r w:rsidRPr="00633FD5">
        <w:rPr>
          <w:rFonts w:ascii="Times New Roman" w:hAnsi="Times New Roman" w:cs="Times New Roman"/>
          <w:sz w:val="26"/>
          <w:szCs w:val="26"/>
        </w:rPr>
        <w:t>.</w:t>
      </w:r>
      <w:r w:rsidRPr="00633FD5">
        <w:rPr>
          <w:rFonts w:ascii="Times New Roman" w:hAnsi="Times New Roman" w:cs="Times New Roman"/>
          <w:sz w:val="26"/>
          <w:szCs w:val="26"/>
          <w:lang w:val="en-US"/>
        </w:rPr>
        <w:t>ru</w:t>
      </w:r>
      <w:r w:rsidRPr="00633FD5">
        <w:rPr>
          <w:rFonts w:ascii="Times New Roman" w:hAnsi="Times New Roman" w:cs="Times New Roman"/>
          <w:sz w:val="26"/>
          <w:szCs w:val="26"/>
        </w:rPr>
        <w:t>/</w:t>
      </w:r>
    </w:p>
    <w:p w:rsidR="004F173F" w:rsidRPr="00633FD5" w:rsidRDefault="004F173F" w:rsidP="004F173F">
      <w:pPr>
        <w:spacing w:after="160" w:line="259" w:lineRule="auto"/>
        <w:rPr>
          <w:rFonts w:eastAsia="Calibri"/>
          <w:sz w:val="26"/>
          <w:szCs w:val="26"/>
          <w:lang w:eastAsia="en-US"/>
        </w:rPr>
      </w:pPr>
      <w:r w:rsidRPr="00633FD5">
        <w:rPr>
          <w:rFonts w:eastAsia="Calibri"/>
          <w:sz w:val="26"/>
          <w:szCs w:val="26"/>
          <w:lang w:eastAsia="en-US"/>
        </w:rPr>
        <w:br w:type="page"/>
      </w:r>
    </w:p>
    <w:p w:rsidR="004F173F" w:rsidRPr="00633FD5" w:rsidRDefault="004F173F" w:rsidP="004F173F">
      <w:pPr>
        <w:snapToGrid w:val="0"/>
        <w:jc w:val="both"/>
        <w:rPr>
          <w:rFonts w:eastAsia="Calibri"/>
          <w:sz w:val="26"/>
          <w:szCs w:val="26"/>
          <w:lang w:eastAsia="en-US"/>
        </w:rPr>
      </w:pPr>
    </w:p>
    <w:p w:rsidR="004F173F" w:rsidRPr="00633FD5" w:rsidRDefault="004F173F" w:rsidP="004F173F">
      <w:pPr>
        <w:snapToGrid w:val="0"/>
        <w:jc w:val="both"/>
        <w:rPr>
          <w:rFonts w:eastAsia="Calibri"/>
          <w:sz w:val="26"/>
          <w:szCs w:val="26"/>
          <w:lang w:eastAsia="en-US"/>
        </w:rPr>
      </w:pPr>
    </w:p>
    <w:p w:rsidR="004F173F" w:rsidRPr="00633FD5" w:rsidRDefault="004F173F" w:rsidP="004F173F">
      <w:pPr>
        <w:snapToGrid w:val="0"/>
        <w:jc w:val="both"/>
        <w:rPr>
          <w:rFonts w:eastAsia="Calibri"/>
          <w:sz w:val="26"/>
          <w:szCs w:val="26"/>
          <w:lang w:eastAsia="en-US"/>
        </w:rPr>
      </w:pPr>
    </w:p>
    <w:p w:rsidR="004F173F" w:rsidRPr="00633FD5" w:rsidRDefault="004F173F" w:rsidP="004F173F">
      <w:pPr>
        <w:tabs>
          <w:tab w:val="left" w:pos="3405"/>
        </w:tabs>
        <w:jc w:val="right"/>
        <w:rPr>
          <w:rFonts w:eastAsia="Calibri"/>
          <w:lang w:eastAsia="en-US"/>
        </w:rPr>
      </w:pPr>
      <w:r w:rsidRPr="00633FD5">
        <w:rPr>
          <w:rFonts w:eastAsia="Calibri"/>
          <w:lang w:eastAsia="en-US"/>
        </w:rPr>
        <w:t>Приложение 1</w:t>
      </w:r>
    </w:p>
    <w:p w:rsidR="004F173F" w:rsidRPr="00633FD5" w:rsidRDefault="004F173F" w:rsidP="004F173F">
      <w:pPr>
        <w:tabs>
          <w:tab w:val="left" w:pos="3405"/>
        </w:tabs>
        <w:jc w:val="right"/>
        <w:rPr>
          <w:rFonts w:eastAsia="Calibri"/>
          <w:lang w:eastAsia="en-US"/>
        </w:rPr>
      </w:pPr>
      <w:r w:rsidRPr="00633FD5">
        <w:rPr>
          <w:rFonts w:eastAsia="Calibri"/>
          <w:lang w:eastAsia="en-US"/>
        </w:rPr>
        <w:t>Титульный лист реферата.</w:t>
      </w:r>
    </w:p>
    <w:p w:rsidR="004F173F" w:rsidRPr="00633FD5" w:rsidRDefault="004F173F" w:rsidP="004F173F">
      <w:pPr>
        <w:tabs>
          <w:tab w:val="left" w:pos="3405"/>
        </w:tabs>
        <w:jc w:val="right"/>
        <w:rPr>
          <w:rFonts w:eastAsia="Calibri"/>
          <w:lang w:eastAsia="en-US"/>
        </w:rPr>
      </w:pPr>
    </w:p>
    <w:p w:rsidR="004F173F" w:rsidRPr="00633FD5" w:rsidRDefault="004F173F" w:rsidP="004F173F">
      <w:pPr>
        <w:jc w:val="center"/>
        <w:rPr>
          <w:rFonts w:eastAsia="Calibri"/>
          <w:b/>
          <w:sz w:val="26"/>
          <w:szCs w:val="26"/>
          <w:lang w:eastAsia="en-US"/>
        </w:rPr>
      </w:pPr>
      <w:r w:rsidRPr="00633FD5">
        <w:rPr>
          <w:rFonts w:eastAsia="Calibri"/>
          <w:b/>
          <w:sz w:val="26"/>
          <w:szCs w:val="26"/>
          <w:lang w:eastAsia="en-US"/>
        </w:rPr>
        <w:t>Министерство   образования и науки Республики Татарстан</w:t>
      </w:r>
    </w:p>
    <w:p w:rsidR="004F173F" w:rsidRPr="00633FD5" w:rsidRDefault="004F173F" w:rsidP="004F173F">
      <w:pPr>
        <w:jc w:val="center"/>
        <w:rPr>
          <w:rFonts w:eastAsia="Calibri"/>
          <w:b/>
          <w:sz w:val="26"/>
          <w:szCs w:val="26"/>
          <w:lang w:eastAsia="en-US"/>
        </w:rPr>
      </w:pPr>
      <w:r w:rsidRPr="00633FD5">
        <w:rPr>
          <w:rFonts w:eastAsia="Calibri"/>
          <w:b/>
          <w:sz w:val="26"/>
          <w:szCs w:val="26"/>
          <w:lang w:eastAsia="en-US"/>
        </w:rPr>
        <w:t>ГАПОУ «Казанский политехнический колледж»</w:t>
      </w:r>
    </w:p>
    <w:p w:rsidR="004F173F" w:rsidRPr="00633FD5" w:rsidRDefault="004F173F" w:rsidP="004F173F">
      <w:pPr>
        <w:jc w:val="both"/>
        <w:rPr>
          <w:rFonts w:eastAsia="Calibri"/>
          <w:sz w:val="26"/>
          <w:szCs w:val="26"/>
          <w:lang w:eastAsia="en-US"/>
        </w:rPr>
      </w:pPr>
    </w:p>
    <w:p w:rsidR="004F173F" w:rsidRPr="00633FD5" w:rsidRDefault="004F173F" w:rsidP="004F173F">
      <w:pPr>
        <w:jc w:val="both"/>
        <w:rPr>
          <w:rFonts w:eastAsia="Calibri"/>
          <w:sz w:val="26"/>
          <w:szCs w:val="26"/>
          <w:lang w:eastAsia="en-US"/>
        </w:rPr>
      </w:pPr>
    </w:p>
    <w:p w:rsidR="004F173F" w:rsidRPr="00633FD5" w:rsidRDefault="004F173F" w:rsidP="004F173F">
      <w:pPr>
        <w:jc w:val="both"/>
        <w:rPr>
          <w:rFonts w:eastAsia="Calibri"/>
          <w:sz w:val="26"/>
          <w:szCs w:val="26"/>
          <w:lang w:eastAsia="en-US"/>
        </w:rPr>
      </w:pPr>
    </w:p>
    <w:p w:rsidR="004F173F" w:rsidRPr="00633FD5" w:rsidRDefault="004F173F" w:rsidP="004F173F">
      <w:pPr>
        <w:jc w:val="both"/>
        <w:rPr>
          <w:rFonts w:eastAsia="Calibri"/>
          <w:sz w:val="26"/>
          <w:szCs w:val="26"/>
          <w:lang w:eastAsia="en-US"/>
        </w:rPr>
      </w:pPr>
    </w:p>
    <w:p w:rsidR="004F173F" w:rsidRPr="00633FD5" w:rsidRDefault="004F173F" w:rsidP="004F173F">
      <w:pPr>
        <w:jc w:val="both"/>
        <w:rPr>
          <w:rFonts w:eastAsia="Calibri"/>
          <w:sz w:val="26"/>
          <w:szCs w:val="26"/>
          <w:lang w:eastAsia="en-US"/>
        </w:rPr>
      </w:pPr>
    </w:p>
    <w:p w:rsidR="004F173F" w:rsidRPr="00633FD5" w:rsidRDefault="004F173F" w:rsidP="004F173F">
      <w:pPr>
        <w:jc w:val="both"/>
        <w:rPr>
          <w:rFonts w:eastAsia="Calibri"/>
          <w:sz w:val="26"/>
          <w:szCs w:val="26"/>
          <w:lang w:eastAsia="en-US"/>
        </w:rPr>
      </w:pPr>
    </w:p>
    <w:p w:rsidR="004F173F" w:rsidRPr="00633FD5" w:rsidRDefault="004F173F" w:rsidP="004F173F">
      <w:pPr>
        <w:jc w:val="both"/>
        <w:rPr>
          <w:rFonts w:eastAsia="Calibri"/>
          <w:sz w:val="26"/>
          <w:szCs w:val="26"/>
          <w:lang w:eastAsia="en-US"/>
        </w:rPr>
      </w:pPr>
    </w:p>
    <w:p w:rsidR="004F173F" w:rsidRPr="00633FD5" w:rsidRDefault="004F173F" w:rsidP="004F173F">
      <w:pPr>
        <w:jc w:val="center"/>
        <w:rPr>
          <w:rFonts w:eastAsia="Calibri"/>
          <w:b/>
          <w:sz w:val="26"/>
          <w:szCs w:val="26"/>
          <w:lang w:eastAsia="en-US"/>
        </w:rPr>
      </w:pPr>
      <w:r w:rsidRPr="00633FD5">
        <w:rPr>
          <w:rFonts w:eastAsia="Calibri"/>
          <w:b/>
          <w:sz w:val="26"/>
          <w:szCs w:val="26"/>
          <w:lang w:eastAsia="en-US"/>
        </w:rPr>
        <w:t>Реферат</w:t>
      </w:r>
    </w:p>
    <w:p w:rsidR="004F173F" w:rsidRPr="00633FD5" w:rsidRDefault="004F173F" w:rsidP="004F173F">
      <w:pPr>
        <w:jc w:val="center"/>
        <w:rPr>
          <w:rFonts w:eastAsia="Calibri"/>
          <w:sz w:val="26"/>
          <w:szCs w:val="26"/>
          <w:lang w:eastAsia="en-US"/>
        </w:rPr>
      </w:pPr>
      <w:r w:rsidRPr="00633FD5">
        <w:rPr>
          <w:rFonts w:eastAsia="Calibri"/>
          <w:sz w:val="26"/>
          <w:szCs w:val="26"/>
          <w:lang w:eastAsia="en-US"/>
        </w:rPr>
        <w:t>по дисциплине _______________________________________</w:t>
      </w:r>
    </w:p>
    <w:p w:rsidR="004F173F" w:rsidRPr="00633FD5" w:rsidRDefault="004F173F" w:rsidP="004F173F">
      <w:pPr>
        <w:jc w:val="center"/>
        <w:rPr>
          <w:rFonts w:eastAsia="Calibri"/>
          <w:sz w:val="26"/>
          <w:szCs w:val="26"/>
          <w:lang w:eastAsia="en-US"/>
        </w:rPr>
      </w:pPr>
      <w:r w:rsidRPr="00633FD5">
        <w:rPr>
          <w:rFonts w:eastAsia="Calibri"/>
          <w:sz w:val="26"/>
          <w:szCs w:val="26"/>
          <w:lang w:eastAsia="en-US"/>
        </w:rPr>
        <w:t xml:space="preserve">Тема: </w:t>
      </w:r>
      <w:r w:rsidRPr="00633FD5">
        <w:rPr>
          <w:rFonts w:eastAsia="Calibri"/>
          <w:color w:val="000000"/>
          <w:spacing w:val="1"/>
          <w:sz w:val="26"/>
          <w:szCs w:val="26"/>
          <w:lang w:eastAsia="en-US"/>
        </w:rPr>
        <w:t>____________________________________________________</w:t>
      </w:r>
    </w:p>
    <w:p w:rsidR="004F173F" w:rsidRPr="00633FD5" w:rsidRDefault="004F173F" w:rsidP="004F173F">
      <w:pPr>
        <w:jc w:val="both"/>
        <w:rPr>
          <w:rFonts w:eastAsia="Calibri"/>
          <w:sz w:val="26"/>
          <w:szCs w:val="26"/>
          <w:lang w:eastAsia="en-US"/>
        </w:rPr>
      </w:pPr>
    </w:p>
    <w:p w:rsidR="004F173F" w:rsidRPr="00633FD5" w:rsidRDefault="004F173F" w:rsidP="004F173F">
      <w:pPr>
        <w:jc w:val="both"/>
        <w:rPr>
          <w:rFonts w:eastAsia="Calibri"/>
          <w:sz w:val="26"/>
          <w:szCs w:val="26"/>
          <w:lang w:eastAsia="en-US"/>
        </w:rPr>
      </w:pPr>
    </w:p>
    <w:p w:rsidR="004F173F" w:rsidRPr="00633FD5" w:rsidRDefault="004F173F" w:rsidP="004F173F">
      <w:pPr>
        <w:jc w:val="both"/>
        <w:rPr>
          <w:rFonts w:eastAsia="Calibri"/>
          <w:sz w:val="26"/>
          <w:szCs w:val="26"/>
          <w:lang w:eastAsia="en-US"/>
        </w:rPr>
      </w:pPr>
    </w:p>
    <w:p w:rsidR="004F173F" w:rsidRPr="00633FD5" w:rsidRDefault="004F173F" w:rsidP="004F173F">
      <w:pPr>
        <w:jc w:val="both"/>
        <w:rPr>
          <w:rFonts w:eastAsia="Calibri"/>
          <w:sz w:val="26"/>
          <w:szCs w:val="26"/>
          <w:lang w:eastAsia="en-US"/>
        </w:rPr>
      </w:pPr>
    </w:p>
    <w:p w:rsidR="004F173F" w:rsidRPr="00633FD5" w:rsidRDefault="004F173F" w:rsidP="004F173F">
      <w:pPr>
        <w:jc w:val="both"/>
        <w:rPr>
          <w:rFonts w:eastAsia="Calibri"/>
          <w:sz w:val="26"/>
          <w:szCs w:val="26"/>
          <w:lang w:eastAsia="en-US"/>
        </w:rPr>
      </w:pPr>
    </w:p>
    <w:p w:rsidR="004F173F" w:rsidRPr="00633FD5" w:rsidRDefault="004F173F" w:rsidP="004F173F">
      <w:pPr>
        <w:ind w:left="4962"/>
        <w:rPr>
          <w:rFonts w:eastAsia="Calibri"/>
          <w:sz w:val="26"/>
          <w:szCs w:val="26"/>
          <w:lang w:eastAsia="en-US"/>
        </w:rPr>
      </w:pPr>
      <w:r w:rsidRPr="00633FD5">
        <w:rPr>
          <w:rFonts w:eastAsia="Calibri"/>
          <w:sz w:val="26"/>
          <w:szCs w:val="26"/>
          <w:lang w:eastAsia="en-US"/>
        </w:rPr>
        <w:t xml:space="preserve">Выполнил: обучающийся __курса, </w:t>
      </w:r>
    </w:p>
    <w:p w:rsidR="004F173F" w:rsidRPr="00633FD5" w:rsidRDefault="004F173F" w:rsidP="004F173F">
      <w:pPr>
        <w:ind w:left="4962"/>
        <w:rPr>
          <w:rFonts w:eastAsia="Calibri"/>
          <w:sz w:val="26"/>
          <w:szCs w:val="26"/>
          <w:lang w:eastAsia="en-US"/>
        </w:rPr>
      </w:pPr>
      <w:r w:rsidRPr="00633FD5">
        <w:rPr>
          <w:rFonts w:eastAsia="Calibri"/>
          <w:sz w:val="26"/>
          <w:szCs w:val="26"/>
          <w:lang w:eastAsia="en-US"/>
        </w:rPr>
        <w:t>Группы № ____, ФИО</w:t>
      </w:r>
    </w:p>
    <w:p w:rsidR="004F173F" w:rsidRPr="00633FD5" w:rsidRDefault="004F173F" w:rsidP="004F173F">
      <w:pPr>
        <w:tabs>
          <w:tab w:val="left" w:pos="5655"/>
        </w:tabs>
        <w:ind w:left="4962"/>
        <w:rPr>
          <w:rFonts w:eastAsia="Calibri"/>
          <w:sz w:val="26"/>
          <w:szCs w:val="26"/>
          <w:lang w:eastAsia="en-US"/>
        </w:rPr>
      </w:pPr>
      <w:r w:rsidRPr="00633FD5">
        <w:rPr>
          <w:rFonts w:eastAsia="Calibri"/>
          <w:sz w:val="26"/>
          <w:szCs w:val="26"/>
          <w:lang w:eastAsia="en-US"/>
        </w:rPr>
        <w:t>Проверил:</w:t>
      </w:r>
    </w:p>
    <w:p w:rsidR="004F173F" w:rsidRPr="00633FD5" w:rsidRDefault="004F173F" w:rsidP="004F173F">
      <w:pPr>
        <w:ind w:left="4962"/>
        <w:rPr>
          <w:rFonts w:eastAsia="Calibri"/>
          <w:sz w:val="26"/>
          <w:szCs w:val="26"/>
          <w:lang w:eastAsia="en-US"/>
        </w:rPr>
      </w:pPr>
      <w:r w:rsidRPr="00633FD5">
        <w:rPr>
          <w:rFonts w:eastAsia="Calibri"/>
          <w:sz w:val="26"/>
          <w:szCs w:val="26"/>
          <w:lang w:eastAsia="en-US"/>
        </w:rPr>
        <w:t xml:space="preserve">Преподаватель: ______ФИО </w:t>
      </w:r>
    </w:p>
    <w:p w:rsidR="004F173F" w:rsidRPr="00633FD5" w:rsidRDefault="004F173F" w:rsidP="004F173F">
      <w:pPr>
        <w:ind w:left="4962"/>
        <w:rPr>
          <w:rFonts w:eastAsia="Calibri"/>
          <w:sz w:val="26"/>
          <w:szCs w:val="26"/>
          <w:lang w:eastAsia="en-US"/>
        </w:rPr>
      </w:pPr>
      <w:r w:rsidRPr="00633FD5">
        <w:rPr>
          <w:rFonts w:eastAsia="Calibri"/>
          <w:sz w:val="26"/>
          <w:szCs w:val="26"/>
          <w:lang w:eastAsia="en-US"/>
        </w:rPr>
        <w:t>___ (отметка)</w:t>
      </w:r>
    </w:p>
    <w:p w:rsidR="004F173F" w:rsidRPr="00633FD5" w:rsidRDefault="004F173F" w:rsidP="004F173F">
      <w:pPr>
        <w:tabs>
          <w:tab w:val="left" w:pos="6975"/>
        </w:tabs>
        <w:jc w:val="both"/>
        <w:rPr>
          <w:rFonts w:eastAsia="Calibri"/>
          <w:sz w:val="26"/>
          <w:szCs w:val="26"/>
          <w:lang w:eastAsia="en-US"/>
        </w:rPr>
      </w:pPr>
    </w:p>
    <w:p w:rsidR="004F173F" w:rsidRPr="00633FD5" w:rsidRDefault="004F173F" w:rsidP="004F173F">
      <w:pPr>
        <w:jc w:val="both"/>
        <w:rPr>
          <w:rFonts w:eastAsia="Calibri"/>
          <w:sz w:val="26"/>
          <w:szCs w:val="26"/>
          <w:lang w:eastAsia="en-US"/>
        </w:rPr>
      </w:pPr>
    </w:p>
    <w:p w:rsidR="004F173F" w:rsidRPr="00633FD5" w:rsidRDefault="004F173F" w:rsidP="004F173F">
      <w:pPr>
        <w:jc w:val="both"/>
        <w:rPr>
          <w:rFonts w:eastAsia="Calibri"/>
          <w:sz w:val="26"/>
          <w:szCs w:val="26"/>
          <w:lang w:eastAsia="en-US"/>
        </w:rPr>
      </w:pPr>
    </w:p>
    <w:p w:rsidR="004F173F" w:rsidRPr="00633FD5" w:rsidRDefault="004F173F" w:rsidP="004F173F">
      <w:pPr>
        <w:jc w:val="both"/>
        <w:rPr>
          <w:rFonts w:eastAsia="Calibri"/>
          <w:sz w:val="26"/>
          <w:szCs w:val="26"/>
          <w:lang w:eastAsia="en-US"/>
        </w:rPr>
      </w:pPr>
    </w:p>
    <w:p w:rsidR="004F173F" w:rsidRPr="00633FD5" w:rsidRDefault="004F173F" w:rsidP="004F173F">
      <w:pPr>
        <w:jc w:val="both"/>
        <w:rPr>
          <w:rFonts w:eastAsia="Calibri"/>
          <w:sz w:val="26"/>
          <w:szCs w:val="26"/>
          <w:lang w:eastAsia="en-US"/>
        </w:rPr>
      </w:pPr>
    </w:p>
    <w:p w:rsidR="004F173F" w:rsidRPr="00633FD5" w:rsidRDefault="004F173F" w:rsidP="004F173F">
      <w:pPr>
        <w:jc w:val="center"/>
        <w:rPr>
          <w:rFonts w:eastAsia="Calibri"/>
          <w:sz w:val="26"/>
          <w:szCs w:val="26"/>
          <w:lang w:eastAsia="en-US"/>
        </w:rPr>
      </w:pPr>
      <w:r w:rsidRPr="00633FD5">
        <w:rPr>
          <w:rFonts w:eastAsia="Calibri"/>
          <w:sz w:val="26"/>
          <w:szCs w:val="26"/>
          <w:lang w:eastAsia="en-US"/>
        </w:rPr>
        <w:t>Казань, 20</w:t>
      </w:r>
      <w:r w:rsidR="00633FD5" w:rsidRPr="00633FD5">
        <w:rPr>
          <w:rFonts w:eastAsia="Calibri"/>
          <w:sz w:val="26"/>
          <w:szCs w:val="26"/>
          <w:lang w:eastAsia="en-US"/>
        </w:rPr>
        <w:t>19</w:t>
      </w:r>
      <w:r w:rsidRPr="00633FD5">
        <w:rPr>
          <w:rFonts w:eastAsia="Calibri"/>
          <w:sz w:val="26"/>
          <w:szCs w:val="26"/>
          <w:lang w:eastAsia="en-US"/>
        </w:rPr>
        <w:t xml:space="preserve"> г.</w:t>
      </w:r>
    </w:p>
    <w:p w:rsidR="004F173F" w:rsidRPr="00633FD5" w:rsidRDefault="004F173F" w:rsidP="004F173F">
      <w:pPr>
        <w:tabs>
          <w:tab w:val="left" w:pos="3405"/>
        </w:tabs>
        <w:jc w:val="right"/>
        <w:rPr>
          <w:rFonts w:eastAsia="Calibri"/>
          <w:sz w:val="26"/>
          <w:szCs w:val="26"/>
          <w:lang w:eastAsia="en-US"/>
        </w:rPr>
      </w:pPr>
    </w:p>
    <w:p w:rsidR="004F173F" w:rsidRPr="00633FD5" w:rsidRDefault="004F173F" w:rsidP="004F173F">
      <w:pPr>
        <w:snapToGrid w:val="0"/>
        <w:jc w:val="both"/>
        <w:rPr>
          <w:rFonts w:eastAsia="Calibri"/>
          <w:sz w:val="26"/>
          <w:szCs w:val="26"/>
          <w:lang w:eastAsia="en-US"/>
        </w:rPr>
      </w:pPr>
    </w:p>
    <w:p w:rsidR="004F173F" w:rsidRPr="00633FD5" w:rsidRDefault="004F173F" w:rsidP="004F173F">
      <w:pPr>
        <w:pStyle w:val="a3"/>
        <w:spacing w:before="0" w:beforeAutospacing="0" w:after="0" w:afterAutospacing="0"/>
        <w:rPr>
          <w:sz w:val="26"/>
          <w:szCs w:val="26"/>
        </w:rPr>
      </w:pPr>
    </w:p>
    <w:p w:rsidR="004F173F" w:rsidRPr="00633FD5" w:rsidRDefault="004F173F" w:rsidP="004F173F"/>
    <w:p w:rsidR="004F173F" w:rsidRPr="00633FD5" w:rsidRDefault="004F173F" w:rsidP="004F173F"/>
    <w:p w:rsidR="004F173F" w:rsidRPr="00633FD5" w:rsidRDefault="004F173F" w:rsidP="004F173F"/>
    <w:p w:rsidR="004F173F" w:rsidRPr="00633FD5" w:rsidRDefault="004F173F" w:rsidP="004F173F"/>
    <w:p w:rsidR="002047B1" w:rsidRPr="00633FD5" w:rsidRDefault="002047B1"/>
    <w:sectPr w:rsidR="002047B1" w:rsidRPr="00633FD5" w:rsidSect="00C91DBB">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173F" w:rsidRDefault="004F173F" w:rsidP="004F173F">
      <w:r>
        <w:separator/>
      </w:r>
    </w:p>
  </w:endnote>
  <w:endnote w:type="continuationSeparator" w:id="0">
    <w:p w:rsidR="004F173F" w:rsidRDefault="004F173F" w:rsidP="004F1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C91DBB" w:rsidRDefault="004F173F">
        <w:pPr>
          <w:pStyle w:val="a6"/>
          <w:jc w:val="right"/>
        </w:pPr>
        <w:r>
          <w:fldChar w:fldCharType="begin"/>
        </w:r>
        <w:r>
          <w:instrText>PAGE   \* MERGEFORMAT</w:instrText>
        </w:r>
        <w:r>
          <w:fldChar w:fldCharType="separate"/>
        </w:r>
        <w:r w:rsidR="00E64312">
          <w:rPr>
            <w:noProof/>
          </w:rPr>
          <w:t>2</w:t>
        </w:r>
        <w:r>
          <w:fldChar w:fldCharType="end"/>
        </w:r>
      </w:p>
    </w:sdtContent>
  </w:sdt>
  <w:p w:rsidR="00C91DBB" w:rsidRDefault="00E6431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173F" w:rsidRDefault="004F173F" w:rsidP="004F173F">
      <w:r>
        <w:separator/>
      </w:r>
    </w:p>
  </w:footnote>
  <w:footnote w:type="continuationSeparator" w:id="0">
    <w:p w:rsidR="004F173F" w:rsidRDefault="004F173F" w:rsidP="004F173F">
      <w:r>
        <w:continuationSeparator/>
      </w:r>
    </w:p>
  </w:footnote>
  <w:footnote w:id="1">
    <w:p w:rsidR="004F173F" w:rsidRPr="007C4838" w:rsidRDefault="004F173F" w:rsidP="004F173F">
      <w:pPr>
        <w:pStyle w:val="aa"/>
        <w:rPr>
          <w:lang w:val="ru-RU"/>
        </w:rPr>
      </w:pPr>
      <w:r w:rsidRPr="007C4838">
        <w:rPr>
          <w:rStyle w:val="ac"/>
        </w:rPr>
        <w:footnoteRef/>
      </w:r>
      <w:r w:rsidRPr="007C4838">
        <w:rPr>
          <w:lang w:val="ru-RU"/>
        </w:rPr>
        <w:t>Приведенные показатели имеют рекомендательный характер и могут быть скорректированы в зависимости от профессии (специальности)</w:t>
      </w:r>
    </w:p>
    <w:p w:rsidR="004F173F" w:rsidRPr="007C4838" w:rsidRDefault="004F173F" w:rsidP="004F173F">
      <w:pPr>
        <w:pStyle w:val="aa"/>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0EE6992"/>
    <w:multiLevelType w:val="hybridMultilevel"/>
    <w:tmpl w:val="A4E436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520243"/>
    <w:multiLevelType w:val="hybridMultilevel"/>
    <w:tmpl w:val="E1F4EF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4FC682B"/>
    <w:multiLevelType w:val="hybridMultilevel"/>
    <w:tmpl w:val="3DF0A39C"/>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1284"/>
        </w:tabs>
        <w:ind w:left="1284" w:hanging="360"/>
      </w:pPr>
    </w:lvl>
    <w:lvl w:ilvl="2" w:tplc="0419001B">
      <w:start w:val="1"/>
      <w:numFmt w:val="decimal"/>
      <w:lvlText w:val="%3."/>
      <w:lvlJc w:val="left"/>
      <w:pPr>
        <w:tabs>
          <w:tab w:val="num" w:pos="2004"/>
        </w:tabs>
        <w:ind w:left="2004" w:hanging="360"/>
      </w:pPr>
    </w:lvl>
    <w:lvl w:ilvl="3" w:tplc="0419000F">
      <w:start w:val="1"/>
      <w:numFmt w:val="decimal"/>
      <w:lvlText w:val="%4."/>
      <w:lvlJc w:val="left"/>
      <w:pPr>
        <w:tabs>
          <w:tab w:val="num" w:pos="2724"/>
        </w:tabs>
        <w:ind w:left="2724" w:hanging="360"/>
      </w:pPr>
    </w:lvl>
    <w:lvl w:ilvl="4" w:tplc="04190019">
      <w:start w:val="1"/>
      <w:numFmt w:val="decimal"/>
      <w:lvlText w:val="%5."/>
      <w:lvlJc w:val="left"/>
      <w:pPr>
        <w:tabs>
          <w:tab w:val="num" w:pos="3444"/>
        </w:tabs>
        <w:ind w:left="3444" w:hanging="360"/>
      </w:pPr>
    </w:lvl>
    <w:lvl w:ilvl="5" w:tplc="0419001B">
      <w:start w:val="1"/>
      <w:numFmt w:val="decimal"/>
      <w:lvlText w:val="%6."/>
      <w:lvlJc w:val="left"/>
      <w:pPr>
        <w:tabs>
          <w:tab w:val="num" w:pos="4164"/>
        </w:tabs>
        <w:ind w:left="4164" w:hanging="360"/>
      </w:pPr>
    </w:lvl>
    <w:lvl w:ilvl="6" w:tplc="0419000F">
      <w:start w:val="1"/>
      <w:numFmt w:val="decimal"/>
      <w:lvlText w:val="%7."/>
      <w:lvlJc w:val="left"/>
      <w:pPr>
        <w:tabs>
          <w:tab w:val="num" w:pos="4884"/>
        </w:tabs>
        <w:ind w:left="4884" w:hanging="360"/>
      </w:pPr>
    </w:lvl>
    <w:lvl w:ilvl="7" w:tplc="04190019">
      <w:start w:val="1"/>
      <w:numFmt w:val="decimal"/>
      <w:lvlText w:val="%8."/>
      <w:lvlJc w:val="left"/>
      <w:pPr>
        <w:tabs>
          <w:tab w:val="num" w:pos="5604"/>
        </w:tabs>
        <w:ind w:left="5604" w:hanging="360"/>
      </w:pPr>
    </w:lvl>
    <w:lvl w:ilvl="8" w:tplc="0419001B">
      <w:start w:val="1"/>
      <w:numFmt w:val="decimal"/>
      <w:lvlText w:val="%9."/>
      <w:lvlJc w:val="left"/>
      <w:pPr>
        <w:tabs>
          <w:tab w:val="num" w:pos="6324"/>
        </w:tabs>
        <w:ind w:left="6324" w:hanging="360"/>
      </w:p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5955692"/>
    <w:multiLevelType w:val="hybridMultilevel"/>
    <w:tmpl w:val="AA4EE6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0F0052C"/>
    <w:multiLevelType w:val="hybridMultilevel"/>
    <w:tmpl w:val="4FD40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nsid w:val="4A295C63"/>
    <w:multiLevelType w:val="hybridMultilevel"/>
    <w:tmpl w:val="1846AEC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C4E6C41"/>
    <w:multiLevelType w:val="hybridMultilevel"/>
    <w:tmpl w:val="81ECE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8D92C25"/>
    <w:multiLevelType w:val="hybridMultilevel"/>
    <w:tmpl w:val="D9F882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17"/>
  </w:num>
  <w:num w:numId="2">
    <w:abstractNumId w:val="9"/>
  </w:num>
  <w:num w:numId="3">
    <w:abstractNumId w:val="14"/>
  </w:num>
  <w:num w:numId="4">
    <w:abstractNumId w:val="19"/>
  </w:num>
  <w:num w:numId="5">
    <w:abstractNumId w:val="0"/>
  </w:num>
  <w:num w:numId="6">
    <w:abstractNumId w:val="1"/>
  </w:num>
  <w:num w:numId="7">
    <w:abstractNumId w:val="6"/>
  </w:num>
  <w:num w:numId="8">
    <w:abstractNumId w:val="10"/>
  </w:num>
  <w:num w:numId="9">
    <w:abstractNumId w:val="5"/>
  </w:num>
  <w:num w:numId="10">
    <w:abstractNumId w:val="22"/>
  </w:num>
  <w:num w:numId="11">
    <w:abstractNumId w:val="21"/>
  </w:num>
  <w:num w:numId="12">
    <w:abstractNumId w:val="7"/>
  </w:num>
  <w:num w:numId="13">
    <w:abstractNumId w:val="15"/>
  </w:num>
  <w:num w:numId="14">
    <w:abstractNumId w:val="12"/>
  </w:num>
  <w:num w:numId="15">
    <w:abstractNumId w:val="8"/>
  </w:num>
  <w:num w:numId="16">
    <w:abstractNumId w:val="4"/>
  </w:num>
  <w:num w:numId="17">
    <w:abstractNumId w:val="20"/>
  </w:num>
  <w:num w:numId="18">
    <w:abstractNumId w:val="18"/>
  </w:num>
  <w:num w:numId="19">
    <w:abstractNumId w:val="23"/>
  </w:num>
  <w:num w:numId="20">
    <w:abstractNumId w:val="2"/>
  </w:num>
  <w:num w:numId="21">
    <w:abstractNumId w:val="13"/>
  </w:num>
  <w:num w:numId="22">
    <w:abstractNumId w:val="16"/>
  </w:num>
  <w:num w:numId="23">
    <w:abstractNumId w:val="3"/>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131"/>
    <w:rsid w:val="002047B1"/>
    <w:rsid w:val="004F173F"/>
    <w:rsid w:val="00633FD5"/>
    <w:rsid w:val="00954131"/>
    <w:rsid w:val="00E64312"/>
    <w:rsid w:val="00F12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D04D16F-8366-47E9-81CB-3B33C7511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173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F17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4F173F"/>
    <w:pPr>
      <w:spacing w:before="100" w:beforeAutospacing="1" w:after="100" w:afterAutospacing="1"/>
    </w:pPr>
  </w:style>
  <w:style w:type="character" w:customStyle="1" w:styleId="210pt">
    <w:name w:val="Основной текст (2) + 10 pt"/>
    <w:rsid w:val="004F173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List Paragraph"/>
    <w:aliases w:val="Нумерованый список,List Paragraph1"/>
    <w:basedOn w:val="a"/>
    <w:link w:val="a5"/>
    <w:uiPriority w:val="34"/>
    <w:qFormat/>
    <w:rsid w:val="004F173F"/>
    <w:pPr>
      <w:spacing w:after="200" w:line="276" w:lineRule="auto"/>
      <w:ind w:left="720"/>
    </w:pPr>
    <w:rPr>
      <w:rFonts w:ascii="Calibri" w:eastAsia="Calibri" w:hAnsi="Calibri" w:cs="Calibri"/>
    </w:r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4F173F"/>
    <w:pPr>
      <w:tabs>
        <w:tab w:val="center" w:pos="4677"/>
        <w:tab w:val="right" w:pos="9355"/>
      </w:tabs>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4F173F"/>
    <w:rPr>
      <w:rFonts w:ascii="Times New Roman" w:eastAsia="Times New Roman" w:hAnsi="Times New Roman" w:cs="Times New Roman"/>
      <w:sz w:val="24"/>
      <w:szCs w:val="24"/>
      <w:lang w:eastAsia="ru-RU"/>
    </w:rPr>
  </w:style>
  <w:style w:type="character" w:customStyle="1" w:styleId="a5">
    <w:name w:val="Абзац списка Знак"/>
    <w:aliases w:val="Нумерованый список Знак,List Paragraph1 Знак"/>
    <w:link w:val="a4"/>
    <w:uiPriority w:val="1"/>
    <w:rsid w:val="004F173F"/>
    <w:rPr>
      <w:rFonts w:ascii="Calibri" w:eastAsia="Calibri" w:hAnsi="Calibri" w:cs="Calibri"/>
      <w:sz w:val="24"/>
      <w:szCs w:val="24"/>
      <w:lang w:eastAsia="ru-RU"/>
    </w:rPr>
  </w:style>
  <w:style w:type="paragraph" w:styleId="3">
    <w:name w:val="toc 3"/>
    <w:basedOn w:val="a"/>
    <w:next w:val="a"/>
    <w:autoRedefine/>
    <w:uiPriority w:val="39"/>
    <w:qFormat/>
    <w:rsid w:val="004F173F"/>
    <w:pPr>
      <w:tabs>
        <w:tab w:val="right" w:leader="dot" w:pos="10348"/>
      </w:tabs>
      <w:spacing w:line="360" w:lineRule="auto"/>
    </w:pPr>
  </w:style>
  <w:style w:type="paragraph" w:styleId="11">
    <w:name w:val="toc 1"/>
    <w:basedOn w:val="a"/>
    <w:next w:val="a"/>
    <w:autoRedefine/>
    <w:uiPriority w:val="39"/>
    <w:unhideWhenUsed/>
    <w:qFormat/>
    <w:rsid w:val="004F173F"/>
    <w:pPr>
      <w:spacing w:after="100" w:line="276" w:lineRule="auto"/>
    </w:pPr>
    <w:rPr>
      <w:rFonts w:eastAsia="Calibri"/>
      <w:lang w:eastAsia="en-US"/>
    </w:rPr>
  </w:style>
  <w:style w:type="character" w:customStyle="1" w:styleId="10">
    <w:name w:val="Заголовок 1 Знак"/>
    <w:basedOn w:val="a0"/>
    <w:link w:val="1"/>
    <w:uiPriority w:val="9"/>
    <w:rsid w:val="004F173F"/>
    <w:rPr>
      <w:rFonts w:asciiTheme="majorHAnsi" w:eastAsiaTheme="majorEastAsia" w:hAnsiTheme="majorHAnsi" w:cstheme="majorBidi"/>
      <w:b/>
      <w:bCs/>
      <w:color w:val="365F91" w:themeColor="accent1" w:themeShade="BF"/>
      <w:sz w:val="28"/>
      <w:szCs w:val="28"/>
      <w:lang w:eastAsia="ru-RU"/>
    </w:rPr>
  </w:style>
  <w:style w:type="paragraph" w:styleId="a8">
    <w:name w:val="TOC Heading"/>
    <w:basedOn w:val="1"/>
    <w:next w:val="a"/>
    <w:uiPriority w:val="39"/>
    <w:semiHidden/>
    <w:unhideWhenUsed/>
    <w:qFormat/>
    <w:rsid w:val="004F173F"/>
    <w:pPr>
      <w:spacing w:line="276" w:lineRule="auto"/>
      <w:outlineLvl w:val="9"/>
    </w:pPr>
    <w:rPr>
      <w:lang w:eastAsia="en-US"/>
    </w:rPr>
  </w:style>
  <w:style w:type="paragraph" w:styleId="2">
    <w:name w:val="toc 2"/>
    <w:basedOn w:val="a"/>
    <w:next w:val="a"/>
    <w:autoRedefine/>
    <w:uiPriority w:val="39"/>
    <w:unhideWhenUsed/>
    <w:qFormat/>
    <w:rsid w:val="004F173F"/>
    <w:pPr>
      <w:spacing w:after="100" w:line="276" w:lineRule="auto"/>
      <w:ind w:left="220"/>
    </w:pPr>
    <w:rPr>
      <w:rFonts w:asciiTheme="minorHAnsi" w:eastAsiaTheme="minorEastAsia" w:hAnsiTheme="minorHAnsi" w:cstheme="minorBidi"/>
      <w:sz w:val="22"/>
      <w:szCs w:val="22"/>
      <w:lang w:eastAsia="en-US"/>
    </w:rPr>
  </w:style>
  <w:style w:type="table" w:customStyle="1" w:styleId="12">
    <w:name w:val="Сетка таблицы1"/>
    <w:basedOn w:val="a1"/>
    <w:next w:val="a9"/>
    <w:uiPriority w:val="59"/>
    <w:rsid w:val="004F173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F173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a">
    <w:name w:val="footnote text"/>
    <w:basedOn w:val="a"/>
    <w:link w:val="ab"/>
    <w:uiPriority w:val="99"/>
    <w:qFormat/>
    <w:rsid w:val="004F173F"/>
    <w:rPr>
      <w:sz w:val="20"/>
      <w:szCs w:val="20"/>
      <w:lang w:val="en-US" w:eastAsia="x-none"/>
    </w:rPr>
  </w:style>
  <w:style w:type="character" w:customStyle="1" w:styleId="ab">
    <w:name w:val="Текст сноски Знак"/>
    <w:basedOn w:val="a0"/>
    <w:link w:val="aa"/>
    <w:uiPriority w:val="99"/>
    <w:rsid w:val="004F173F"/>
    <w:rPr>
      <w:rFonts w:ascii="Times New Roman" w:eastAsia="Times New Roman" w:hAnsi="Times New Roman" w:cs="Times New Roman"/>
      <w:sz w:val="20"/>
      <w:szCs w:val="20"/>
      <w:lang w:val="en-US" w:eastAsia="x-none"/>
    </w:rPr>
  </w:style>
  <w:style w:type="character" w:styleId="ac">
    <w:name w:val="footnote reference"/>
    <w:uiPriority w:val="99"/>
    <w:rsid w:val="004F173F"/>
    <w:rPr>
      <w:rFonts w:cs="Times New Roman"/>
      <w:vertAlign w:val="superscript"/>
    </w:rPr>
  </w:style>
  <w:style w:type="paragraph" w:customStyle="1" w:styleId="Default">
    <w:name w:val="Default"/>
    <w:uiPriority w:val="99"/>
    <w:rsid w:val="004F173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Основной текст (2) + Полужирный"/>
    <w:basedOn w:val="a0"/>
    <w:rsid w:val="004F173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table" w:customStyle="1" w:styleId="TableGrid">
    <w:name w:val="TableGrid"/>
    <w:rsid w:val="004F173F"/>
    <w:pPr>
      <w:spacing w:after="0" w:line="240" w:lineRule="auto"/>
    </w:pPr>
    <w:rPr>
      <w:rFonts w:eastAsiaTheme="minorEastAsia"/>
    </w:rPr>
    <w:tblPr>
      <w:tblCellMar>
        <w:top w:w="0" w:type="dxa"/>
        <w:left w:w="0" w:type="dxa"/>
        <w:bottom w:w="0" w:type="dxa"/>
        <w:right w:w="0" w:type="dxa"/>
      </w:tblCellMar>
    </w:tblPr>
  </w:style>
  <w:style w:type="table" w:styleId="a9">
    <w:name w:val="Table Grid"/>
    <w:basedOn w:val="a1"/>
    <w:uiPriority w:val="59"/>
    <w:rsid w:val="004F17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4F173F"/>
    <w:rPr>
      <w:rFonts w:ascii="Tahoma" w:hAnsi="Tahoma" w:cs="Tahoma"/>
      <w:sz w:val="16"/>
      <w:szCs w:val="16"/>
    </w:rPr>
  </w:style>
  <w:style w:type="character" w:customStyle="1" w:styleId="ae">
    <w:name w:val="Текст выноски Знак"/>
    <w:basedOn w:val="a0"/>
    <w:link w:val="ad"/>
    <w:uiPriority w:val="99"/>
    <w:semiHidden/>
    <w:rsid w:val="004F173F"/>
    <w:rPr>
      <w:rFonts w:ascii="Tahoma" w:eastAsia="Times New Roman" w:hAnsi="Tahoma" w:cs="Tahoma"/>
      <w:sz w:val="16"/>
      <w:szCs w:val="16"/>
      <w:lang w:eastAsia="ru-RU"/>
    </w:rPr>
  </w:style>
  <w:style w:type="paragraph" w:customStyle="1" w:styleId="ConsPlusNormal">
    <w:name w:val="ConsPlusNormal"/>
    <w:rsid w:val="004F173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
    <w:name w:val="Hyperlink"/>
    <w:basedOn w:val="a0"/>
    <w:uiPriority w:val="99"/>
    <w:semiHidden/>
    <w:unhideWhenUsed/>
    <w:rsid w:val="00633FD5"/>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643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elem.ru" TargetMode="External"/><Relationship Id="rId13" Type="http://schemas.openxmlformats.org/officeDocument/2006/relationships/hyperlink" Target="http://www.proskolu/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tugan-te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abdullatukay.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kitap.net.ru" TargetMode="External"/><Relationship Id="rId4" Type="http://schemas.openxmlformats.org/officeDocument/2006/relationships/webSettings" Target="webSettings.xml"/><Relationship Id="rId9" Type="http://schemas.openxmlformats.org/officeDocument/2006/relationships/hyperlink" Target="http://suzlek.ru" TargetMode="External"/><Relationship Id="rId14" Type="http://schemas.openxmlformats.org/officeDocument/2006/relationships/hyperlink" Target="https://www.skyp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25</Pages>
  <Words>7295</Words>
  <Characters>41587</Characters>
  <Application>Microsoft Office Word</Application>
  <DocSecurity>0</DocSecurity>
  <Lines>346</Lines>
  <Paragraphs>97</Paragraphs>
  <ScaleCrop>false</ScaleCrop>
  <Company/>
  <LinksUpToDate>false</LinksUpToDate>
  <CharactersWithSpaces>48785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5</cp:revision>
  <dcterms:created xsi:type="dcterms:W3CDTF">2022-06-03T21:32:00Z</dcterms:created>
  <dcterms:modified xsi:type="dcterms:W3CDTF">2022-06-09T09:41:00Z</dcterms:modified>
</cp:coreProperties>
</file>